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E7" w:rsidRPr="002D4E8A" w:rsidRDefault="006E4627" w:rsidP="000F22E7">
      <w:pPr>
        <w:pStyle w:val="Heading1"/>
        <w:rPr>
          <w:rFonts w:asciiTheme="minorHAnsi" w:hAnsiTheme="minorHAnsi"/>
          <w:sz w:val="16"/>
        </w:rPr>
      </w:pPr>
      <w:bookmarkStart w:id="0" w:name="_GoBack"/>
      <w:bookmarkEnd w:id="0"/>
      <w:r w:rsidRPr="002D4E8A">
        <w:rPr>
          <w:rFonts w:asciiTheme="minorHAnsi" w:hAnsiTheme="minorHAnsi"/>
          <w:sz w:val="52"/>
        </w:rPr>
        <w:t>Technical support to MRV activities in Kenya</w:t>
      </w:r>
      <w:r w:rsidR="00FB5EA6" w:rsidRPr="002D4E8A">
        <w:rPr>
          <w:rFonts w:asciiTheme="minorHAnsi" w:hAnsiTheme="minorHAnsi"/>
          <w:sz w:val="52"/>
        </w:rPr>
        <w:br/>
      </w:r>
    </w:p>
    <w:p w:rsidR="000F22E7" w:rsidRPr="002D4E8A" w:rsidRDefault="005325A1" w:rsidP="00FB5CB9">
      <w:pPr>
        <w:pStyle w:val="Heading2"/>
        <w:rPr>
          <w:rFonts w:asciiTheme="minorHAnsi" w:hAnsiTheme="minorHAnsi"/>
        </w:rPr>
      </w:pPr>
      <w:r>
        <w:rPr>
          <w:rFonts w:asciiTheme="minorHAnsi" w:hAnsiTheme="minorHAnsi"/>
        </w:rPr>
        <w:t>Support  to enhance c</w:t>
      </w:r>
      <w:r w:rsidR="006E4627" w:rsidRPr="002D4E8A">
        <w:rPr>
          <w:rFonts w:asciiTheme="minorHAnsi" w:hAnsiTheme="minorHAnsi"/>
        </w:rPr>
        <w:t xml:space="preserve">oordination and </w:t>
      </w:r>
      <w:r w:rsidR="00D27A4E" w:rsidRPr="002D4E8A">
        <w:rPr>
          <w:rFonts w:asciiTheme="minorHAnsi" w:hAnsiTheme="minorHAnsi"/>
        </w:rPr>
        <w:t>compliance</w:t>
      </w:r>
      <w:r w:rsidR="00FC6281">
        <w:rPr>
          <w:rFonts w:asciiTheme="minorHAnsi" w:hAnsiTheme="minorHAnsi"/>
        </w:rPr>
        <w:t xml:space="preserve"> of MRV </w:t>
      </w:r>
      <w:r w:rsidR="007E1C18">
        <w:rPr>
          <w:rFonts w:asciiTheme="minorHAnsi" w:hAnsiTheme="minorHAnsi"/>
        </w:rPr>
        <w:t xml:space="preserve"> </w:t>
      </w:r>
      <w:r w:rsidR="00FC6281">
        <w:rPr>
          <w:rFonts w:asciiTheme="minorHAnsi" w:hAnsiTheme="minorHAnsi"/>
        </w:rPr>
        <w:t>activities</w:t>
      </w:r>
      <w:r w:rsidR="00D27A4E" w:rsidRPr="002D4E8A">
        <w:rPr>
          <w:rFonts w:asciiTheme="minorHAnsi" w:hAnsiTheme="minorHAnsi"/>
        </w:rPr>
        <w:t xml:space="preserve"> with international standards</w:t>
      </w:r>
    </w:p>
    <w:p w:rsidR="000F22E7" w:rsidRPr="002D4E8A" w:rsidRDefault="000F22E7" w:rsidP="000F22E7">
      <w:pPr>
        <w:rPr>
          <w:rFonts w:asciiTheme="minorHAnsi" w:hAnsiTheme="minorHAnsi"/>
        </w:rPr>
      </w:pPr>
    </w:p>
    <w:p w:rsidR="000F22E7" w:rsidRPr="002D4E8A" w:rsidRDefault="00FB5EA6" w:rsidP="000F22E7">
      <w:pPr>
        <w:framePr w:w="1363" w:h="981" w:hRule="exact" w:hSpace="181" w:wrap="around" w:vAnchor="text" w:hAnchor="page" w:x="820" w:y="1"/>
        <w:widowControl w:val="0"/>
        <w:autoSpaceDE w:val="0"/>
        <w:autoSpaceDN w:val="0"/>
        <w:adjustRightInd w:val="0"/>
        <w:spacing w:line="288" w:lineRule="auto"/>
        <w:textAlignment w:val="center"/>
        <w:rPr>
          <w:rFonts w:asciiTheme="minorHAnsi" w:hAnsiTheme="minorHAnsi" w:cs="Constantia"/>
          <w:b/>
          <w:color w:val="005585"/>
          <w:szCs w:val="56"/>
          <w:lang w:val="en-GB"/>
        </w:rPr>
      </w:pPr>
      <w:r w:rsidRPr="002D4E8A">
        <w:rPr>
          <w:rFonts w:asciiTheme="minorHAnsi" w:hAnsiTheme="minorHAnsi" w:cs="Constantia"/>
          <w:b/>
          <w:color w:val="005585"/>
          <w:szCs w:val="56"/>
          <w:lang w:val="en-GB"/>
        </w:rPr>
        <w:t>Summary</w:t>
      </w:r>
    </w:p>
    <w:p w:rsidR="00055BCC" w:rsidRPr="002D4E8A" w:rsidRDefault="00055BCC" w:rsidP="00DC6B2A">
      <w:pPr>
        <w:pStyle w:val="Introduction13ptConst"/>
        <w:jc w:val="both"/>
        <w:rPr>
          <w:rFonts w:asciiTheme="minorHAnsi" w:hAnsiTheme="minorHAnsi"/>
        </w:rPr>
      </w:pPr>
      <w:r w:rsidRPr="002D4E8A">
        <w:rPr>
          <w:rFonts w:asciiTheme="minorHAnsi" w:hAnsiTheme="minorHAnsi"/>
        </w:rPr>
        <w:t>Despite strong efforts and</w:t>
      </w:r>
      <w:r w:rsidR="005325A1">
        <w:rPr>
          <w:rFonts w:asciiTheme="minorHAnsi" w:hAnsiTheme="minorHAnsi"/>
        </w:rPr>
        <w:t xml:space="preserve"> existing national</w:t>
      </w:r>
      <w:r w:rsidRPr="002D4E8A">
        <w:rPr>
          <w:rFonts w:asciiTheme="minorHAnsi" w:hAnsiTheme="minorHAnsi"/>
        </w:rPr>
        <w:t xml:space="preserve"> capacities </w:t>
      </w:r>
      <w:r w:rsidR="00887BF2">
        <w:rPr>
          <w:rFonts w:asciiTheme="minorHAnsi" w:hAnsiTheme="minorHAnsi"/>
        </w:rPr>
        <w:t>for</w:t>
      </w:r>
      <w:r w:rsidRPr="002D4E8A">
        <w:rPr>
          <w:rFonts w:asciiTheme="minorHAnsi" w:hAnsiTheme="minorHAnsi"/>
        </w:rPr>
        <w:t xml:space="preserve"> the development of MRV activities </w:t>
      </w:r>
      <w:r w:rsidR="008C4903" w:rsidRPr="002D4E8A">
        <w:rPr>
          <w:rFonts w:asciiTheme="minorHAnsi" w:hAnsiTheme="minorHAnsi"/>
        </w:rPr>
        <w:t xml:space="preserve">(ie. </w:t>
      </w:r>
      <w:r w:rsidRPr="002D4E8A">
        <w:rPr>
          <w:rFonts w:asciiTheme="minorHAnsi" w:hAnsiTheme="minorHAnsi"/>
        </w:rPr>
        <w:t>such as</w:t>
      </w:r>
      <w:r w:rsidR="00887BF2">
        <w:rPr>
          <w:rFonts w:asciiTheme="minorHAnsi" w:hAnsiTheme="minorHAnsi"/>
        </w:rPr>
        <w:t xml:space="preserve"> the development of</w:t>
      </w:r>
      <w:r w:rsidRPr="002D4E8A">
        <w:rPr>
          <w:rFonts w:asciiTheme="minorHAnsi" w:hAnsiTheme="minorHAnsi"/>
        </w:rPr>
        <w:t xml:space="preserve"> land cover maps</w:t>
      </w:r>
      <w:r w:rsidR="008C4903" w:rsidRPr="002D4E8A">
        <w:rPr>
          <w:rFonts w:asciiTheme="minorHAnsi" w:hAnsiTheme="minorHAnsi"/>
        </w:rPr>
        <w:t>)</w:t>
      </w:r>
      <w:r w:rsidRPr="002D4E8A">
        <w:rPr>
          <w:rFonts w:asciiTheme="minorHAnsi" w:hAnsiTheme="minorHAnsi"/>
        </w:rPr>
        <w:t>, Kenya has identified the need for better coordination amongst stakeholders and governmental bodies</w:t>
      </w:r>
      <w:r w:rsidR="00887BF2">
        <w:rPr>
          <w:rFonts w:asciiTheme="minorHAnsi" w:hAnsiTheme="minorHAnsi"/>
        </w:rPr>
        <w:t xml:space="preserve"> working on MRV, as well as the need to assess the</w:t>
      </w:r>
      <w:r w:rsidRPr="002D4E8A">
        <w:rPr>
          <w:rFonts w:asciiTheme="minorHAnsi" w:hAnsiTheme="minorHAnsi"/>
        </w:rPr>
        <w:t xml:space="preserve"> accuracy </w:t>
      </w:r>
      <w:r w:rsidR="00887BF2">
        <w:rPr>
          <w:rFonts w:asciiTheme="minorHAnsi" w:hAnsiTheme="minorHAnsi"/>
        </w:rPr>
        <w:t>and control the quality of ongoing MRV activities. Given the</w:t>
      </w:r>
      <w:r w:rsidR="00887BF2" w:rsidRPr="002D4E8A">
        <w:rPr>
          <w:rFonts w:asciiTheme="minorHAnsi" w:hAnsiTheme="minorHAnsi"/>
        </w:rPr>
        <w:t xml:space="preserve"> </w:t>
      </w:r>
      <w:r w:rsidRPr="002D4E8A">
        <w:rPr>
          <w:rFonts w:asciiTheme="minorHAnsi" w:hAnsiTheme="minorHAnsi"/>
        </w:rPr>
        <w:t>support</w:t>
      </w:r>
      <w:r w:rsidR="00887BF2">
        <w:rPr>
          <w:rFonts w:asciiTheme="minorHAnsi" w:hAnsiTheme="minorHAnsi"/>
        </w:rPr>
        <w:t xml:space="preserve"> it receives</w:t>
      </w:r>
      <w:r w:rsidRPr="002D4E8A">
        <w:rPr>
          <w:rFonts w:asciiTheme="minorHAnsi" w:hAnsiTheme="minorHAnsi"/>
        </w:rPr>
        <w:t xml:space="preserve"> from various donors on specific MRV activities, </w:t>
      </w:r>
      <w:r w:rsidR="00887BF2">
        <w:rPr>
          <w:rFonts w:asciiTheme="minorHAnsi" w:hAnsiTheme="minorHAnsi"/>
        </w:rPr>
        <w:t>Kenya</w:t>
      </w:r>
      <w:r w:rsidR="008C4903" w:rsidRPr="002D4E8A">
        <w:rPr>
          <w:rFonts w:asciiTheme="minorHAnsi" w:hAnsiTheme="minorHAnsi"/>
        </w:rPr>
        <w:t xml:space="preserve"> </w:t>
      </w:r>
      <w:r w:rsidRPr="002D4E8A">
        <w:rPr>
          <w:rFonts w:asciiTheme="minorHAnsi" w:hAnsiTheme="minorHAnsi"/>
        </w:rPr>
        <w:t xml:space="preserve">has </w:t>
      </w:r>
      <w:r w:rsidR="00887BF2">
        <w:rPr>
          <w:rFonts w:asciiTheme="minorHAnsi" w:hAnsiTheme="minorHAnsi"/>
        </w:rPr>
        <w:t>requested the</w:t>
      </w:r>
      <w:r w:rsidR="00887BF2" w:rsidRPr="002D4E8A">
        <w:rPr>
          <w:rFonts w:asciiTheme="minorHAnsi" w:hAnsiTheme="minorHAnsi"/>
        </w:rPr>
        <w:t xml:space="preserve"> </w:t>
      </w:r>
      <w:r w:rsidR="008C4903" w:rsidRPr="002D4E8A">
        <w:rPr>
          <w:rFonts w:asciiTheme="minorHAnsi" w:hAnsiTheme="minorHAnsi"/>
        </w:rPr>
        <w:t>UN</w:t>
      </w:r>
      <w:r w:rsidR="00421683">
        <w:rPr>
          <w:rFonts w:asciiTheme="minorHAnsi" w:hAnsiTheme="minorHAnsi"/>
        </w:rPr>
        <w:t>-</w:t>
      </w:r>
      <w:r w:rsidR="008C4903" w:rsidRPr="002D4E8A">
        <w:rPr>
          <w:rFonts w:asciiTheme="minorHAnsi" w:hAnsiTheme="minorHAnsi"/>
        </w:rPr>
        <w:t>REDD</w:t>
      </w:r>
      <w:r w:rsidR="00887BF2">
        <w:rPr>
          <w:rFonts w:asciiTheme="minorHAnsi" w:hAnsiTheme="minorHAnsi"/>
        </w:rPr>
        <w:t xml:space="preserve"> team of</w:t>
      </w:r>
      <w:r w:rsidR="008C4903" w:rsidRPr="002D4E8A">
        <w:rPr>
          <w:rFonts w:asciiTheme="minorHAnsi" w:hAnsiTheme="minorHAnsi"/>
        </w:rPr>
        <w:t xml:space="preserve"> FAO </w:t>
      </w:r>
      <w:r w:rsidRPr="002D4E8A">
        <w:rPr>
          <w:rFonts w:asciiTheme="minorHAnsi" w:hAnsiTheme="minorHAnsi"/>
        </w:rPr>
        <w:t>to</w:t>
      </w:r>
      <w:r w:rsidR="00887BF2">
        <w:rPr>
          <w:rFonts w:asciiTheme="minorHAnsi" w:hAnsiTheme="minorHAnsi"/>
        </w:rPr>
        <w:t>:</w:t>
      </w:r>
      <w:r w:rsidRPr="002D4E8A">
        <w:rPr>
          <w:rFonts w:asciiTheme="minorHAnsi" w:hAnsiTheme="minorHAnsi"/>
        </w:rPr>
        <w:t xml:space="preserve"> </w:t>
      </w:r>
      <w:r w:rsidR="00887BF2" w:rsidRPr="002D4E8A">
        <w:rPr>
          <w:rFonts w:asciiTheme="minorHAnsi" w:hAnsiTheme="minorHAnsi"/>
        </w:rPr>
        <w:t xml:space="preserve">(i) </w:t>
      </w:r>
      <w:r w:rsidR="008C4903" w:rsidRPr="002D4E8A">
        <w:rPr>
          <w:rFonts w:asciiTheme="minorHAnsi" w:hAnsiTheme="minorHAnsi"/>
        </w:rPr>
        <w:t xml:space="preserve">support </w:t>
      </w:r>
      <w:r w:rsidR="00887BF2">
        <w:rPr>
          <w:rFonts w:asciiTheme="minorHAnsi" w:hAnsiTheme="minorHAnsi"/>
        </w:rPr>
        <w:t>the Kenya Forest Service to enhance coordination</w:t>
      </w:r>
      <w:r w:rsidR="00FC6281">
        <w:rPr>
          <w:rFonts w:asciiTheme="minorHAnsi" w:hAnsiTheme="minorHAnsi"/>
        </w:rPr>
        <w:t>, planning</w:t>
      </w:r>
      <w:r w:rsidR="00887BF2" w:rsidRPr="002D4E8A">
        <w:rPr>
          <w:rFonts w:asciiTheme="minorHAnsi" w:hAnsiTheme="minorHAnsi"/>
        </w:rPr>
        <w:t xml:space="preserve"> </w:t>
      </w:r>
      <w:r w:rsidR="00FC6281">
        <w:rPr>
          <w:rFonts w:asciiTheme="minorHAnsi" w:hAnsiTheme="minorHAnsi"/>
        </w:rPr>
        <w:t xml:space="preserve">and budgeting </w:t>
      </w:r>
      <w:r w:rsidR="008C4903" w:rsidRPr="002D4E8A">
        <w:rPr>
          <w:rFonts w:asciiTheme="minorHAnsi" w:hAnsiTheme="minorHAnsi"/>
        </w:rPr>
        <w:t>of MRV activities</w:t>
      </w:r>
      <w:r w:rsidR="00FC6281">
        <w:rPr>
          <w:rFonts w:asciiTheme="minorHAnsi" w:hAnsiTheme="minorHAnsi"/>
        </w:rPr>
        <w:t>; (ii) assess</w:t>
      </w:r>
      <w:r w:rsidR="004E7B83">
        <w:rPr>
          <w:rFonts w:asciiTheme="minorHAnsi" w:hAnsiTheme="minorHAnsi"/>
        </w:rPr>
        <w:t xml:space="preserve"> and improve</w:t>
      </w:r>
      <w:r w:rsidR="008C4903" w:rsidRPr="002D4E8A">
        <w:rPr>
          <w:rFonts w:asciiTheme="minorHAnsi" w:hAnsiTheme="minorHAnsi"/>
        </w:rPr>
        <w:t xml:space="preserve"> the accuracy of existing land cover maps and (i</w:t>
      </w:r>
      <w:r w:rsidR="00FC6281">
        <w:rPr>
          <w:rFonts w:asciiTheme="minorHAnsi" w:hAnsiTheme="minorHAnsi"/>
        </w:rPr>
        <w:t>ii</w:t>
      </w:r>
      <w:r w:rsidR="008C4903" w:rsidRPr="002D4E8A">
        <w:rPr>
          <w:rFonts w:asciiTheme="minorHAnsi" w:hAnsiTheme="minorHAnsi"/>
        </w:rPr>
        <w:t>)</w:t>
      </w:r>
      <w:r w:rsidR="00FC6281">
        <w:rPr>
          <w:rFonts w:asciiTheme="minorHAnsi" w:hAnsiTheme="minorHAnsi"/>
        </w:rPr>
        <w:t xml:space="preserve"> provide technical inputs on various MRV aspects, notably</w:t>
      </w:r>
      <w:r w:rsidR="008C4903" w:rsidRPr="002D4E8A">
        <w:rPr>
          <w:rFonts w:asciiTheme="minorHAnsi" w:hAnsiTheme="minorHAnsi"/>
        </w:rPr>
        <w:t xml:space="preserve"> </w:t>
      </w:r>
      <w:r w:rsidR="00FC6281">
        <w:rPr>
          <w:rFonts w:asciiTheme="minorHAnsi" w:hAnsiTheme="minorHAnsi"/>
        </w:rPr>
        <w:t>on</w:t>
      </w:r>
      <w:r w:rsidR="008C4903" w:rsidRPr="002D4E8A">
        <w:rPr>
          <w:rFonts w:asciiTheme="minorHAnsi" w:hAnsiTheme="minorHAnsi"/>
        </w:rPr>
        <w:t xml:space="preserve"> the development of the NFI methodology and manual</w:t>
      </w:r>
      <w:r w:rsidR="000D0B97">
        <w:rPr>
          <w:rFonts w:asciiTheme="minorHAnsi" w:hAnsiTheme="minorHAnsi"/>
        </w:rPr>
        <w:t xml:space="preserve"> and support </w:t>
      </w:r>
      <w:r w:rsidR="00962151">
        <w:rPr>
          <w:rFonts w:asciiTheme="minorHAnsi" w:hAnsiTheme="minorHAnsi"/>
        </w:rPr>
        <w:t>information analysis and training on emission factors (EF) and allometric equations</w:t>
      </w:r>
      <w:r w:rsidR="008C4903" w:rsidRPr="002D4E8A">
        <w:rPr>
          <w:rFonts w:asciiTheme="minorHAnsi" w:hAnsiTheme="minorHAnsi"/>
        </w:rPr>
        <w:t>.</w:t>
      </w:r>
    </w:p>
    <w:p w:rsidR="00055BCC" w:rsidRPr="002D4E8A" w:rsidRDefault="00055BCC" w:rsidP="00DC6B2A">
      <w:pPr>
        <w:pStyle w:val="Introduction13ptConst"/>
        <w:jc w:val="both"/>
        <w:rPr>
          <w:rFonts w:asciiTheme="minorHAnsi" w:hAnsiTheme="minorHAnsi"/>
        </w:rPr>
      </w:pPr>
    </w:p>
    <w:p w:rsidR="001A3738" w:rsidRPr="002D4E8A" w:rsidRDefault="001A3738" w:rsidP="00754B61">
      <w:pPr>
        <w:pStyle w:val="Introduction13ptConst"/>
        <w:tabs>
          <w:tab w:val="left" w:pos="1455"/>
        </w:tabs>
        <w:rPr>
          <w:rFonts w:asciiTheme="minorHAnsi" w:hAnsiTheme="minorHAnsi"/>
        </w:rPr>
      </w:pPr>
    </w:p>
    <w:p w:rsidR="000F22E7" w:rsidRPr="002D4E8A" w:rsidRDefault="00FB5EA6" w:rsidP="000F22E7">
      <w:pPr>
        <w:framePr w:w="1077" w:h="981" w:hRule="exact" w:hSpace="181" w:wrap="around" w:vAnchor="text" w:hAnchor="page" w:x="852" w:y="-112" w:anchorLock="1"/>
        <w:widowControl w:val="0"/>
        <w:autoSpaceDE w:val="0"/>
        <w:autoSpaceDN w:val="0"/>
        <w:adjustRightInd w:val="0"/>
        <w:spacing w:line="288" w:lineRule="auto"/>
        <w:textAlignment w:val="center"/>
        <w:rPr>
          <w:rFonts w:asciiTheme="minorHAnsi" w:hAnsiTheme="minorHAnsi" w:cs="Constantia"/>
          <w:color w:val="005585"/>
          <w:sz w:val="48"/>
          <w:szCs w:val="56"/>
          <w:lang w:val="en-GB"/>
        </w:rPr>
      </w:pPr>
      <w:r w:rsidRPr="002D4E8A">
        <w:rPr>
          <w:rFonts w:asciiTheme="minorHAnsi" w:hAnsiTheme="minorHAnsi" w:cs="Constantia"/>
          <w:color w:val="005585"/>
          <w:sz w:val="48"/>
          <w:szCs w:val="56"/>
          <w:lang w:val="en-GB"/>
        </w:rPr>
        <w:t>1</w:t>
      </w:r>
    </w:p>
    <w:p w:rsidR="000F22E7" w:rsidRPr="002D4E8A" w:rsidRDefault="00FB5EA6" w:rsidP="000F22E7">
      <w:pPr>
        <w:pStyle w:val="Heading3"/>
        <w:rPr>
          <w:rFonts w:asciiTheme="minorHAnsi" w:hAnsiTheme="minorHAnsi" w:cs="Courier"/>
          <w:color w:val="FFFFFE"/>
          <w:sz w:val="28"/>
        </w:rPr>
      </w:pPr>
      <w:r w:rsidRPr="002D4E8A">
        <w:rPr>
          <w:rFonts w:asciiTheme="minorHAnsi" w:hAnsiTheme="minorHAnsi"/>
          <w:sz w:val="28"/>
        </w:rPr>
        <w:t>Objectives and outcomes</w:t>
      </w:r>
    </w:p>
    <w:p w:rsidR="000E56C3" w:rsidRPr="002D4E8A" w:rsidRDefault="000E56C3" w:rsidP="000E56C3">
      <w:pPr>
        <w:pStyle w:val="Mainbodytext10ptConst"/>
        <w:jc w:val="both"/>
        <w:rPr>
          <w:rFonts w:asciiTheme="minorHAnsi" w:hAnsiTheme="minorHAnsi"/>
        </w:rPr>
      </w:pPr>
      <w:r w:rsidRPr="002D4E8A">
        <w:rPr>
          <w:rFonts w:asciiTheme="minorHAnsi" w:hAnsiTheme="minorHAnsi" w:cstheme="minorHAnsi"/>
        </w:rPr>
        <w:t xml:space="preserve">This proposal has two </w:t>
      </w:r>
      <w:r w:rsidR="00183E06" w:rsidRPr="002D4E8A">
        <w:rPr>
          <w:rFonts w:asciiTheme="minorHAnsi" w:hAnsiTheme="minorHAnsi" w:cstheme="minorHAnsi"/>
        </w:rPr>
        <w:t>main objectives. It will</w:t>
      </w:r>
      <w:r w:rsidRPr="002D4E8A">
        <w:rPr>
          <w:rFonts w:asciiTheme="minorHAnsi" w:hAnsiTheme="minorHAnsi" w:cstheme="minorHAnsi"/>
        </w:rPr>
        <w:t xml:space="preserve">: </w:t>
      </w:r>
    </w:p>
    <w:p w:rsidR="000E56C3" w:rsidRPr="002D4E8A" w:rsidRDefault="000E56C3" w:rsidP="002B182B">
      <w:pPr>
        <w:pStyle w:val="Mainbodytext10ptConst"/>
        <w:rPr>
          <w:rFonts w:asciiTheme="minorHAnsi" w:hAnsiTheme="minorHAnsi"/>
        </w:rPr>
      </w:pPr>
    </w:p>
    <w:p w:rsidR="00D91233" w:rsidRPr="002D4E8A" w:rsidRDefault="00D91233" w:rsidP="00611DE6">
      <w:pPr>
        <w:pStyle w:val="Mainbodytext10ptConst"/>
        <w:numPr>
          <w:ilvl w:val="0"/>
          <w:numId w:val="1"/>
        </w:numPr>
        <w:jc w:val="both"/>
        <w:rPr>
          <w:rFonts w:asciiTheme="minorHAnsi" w:hAnsiTheme="minorHAnsi"/>
        </w:rPr>
      </w:pPr>
      <w:r w:rsidRPr="002D4E8A">
        <w:rPr>
          <w:rFonts w:asciiTheme="minorHAnsi" w:hAnsiTheme="minorHAnsi"/>
        </w:rPr>
        <w:t>Improve MRV activities coordination</w:t>
      </w:r>
      <w:r w:rsidR="002B194F">
        <w:rPr>
          <w:rFonts w:asciiTheme="minorHAnsi" w:hAnsiTheme="minorHAnsi"/>
        </w:rPr>
        <w:t xml:space="preserve"> and planning, as well as</w:t>
      </w:r>
      <w:r w:rsidRPr="002D4E8A">
        <w:rPr>
          <w:rFonts w:asciiTheme="minorHAnsi" w:hAnsiTheme="minorHAnsi"/>
        </w:rPr>
        <w:t xml:space="preserve"> institutional arrangements</w:t>
      </w:r>
    </w:p>
    <w:p w:rsidR="00F22F10" w:rsidRPr="002D4E8A" w:rsidRDefault="00D91233" w:rsidP="00611DE6">
      <w:pPr>
        <w:pStyle w:val="Mainbodytext10ptConst"/>
        <w:numPr>
          <w:ilvl w:val="0"/>
          <w:numId w:val="1"/>
        </w:numPr>
        <w:jc w:val="both"/>
        <w:rPr>
          <w:rFonts w:asciiTheme="minorHAnsi" w:hAnsiTheme="minorHAnsi"/>
        </w:rPr>
      </w:pPr>
      <w:r w:rsidRPr="002D4E8A">
        <w:rPr>
          <w:rFonts w:asciiTheme="minorHAnsi" w:hAnsiTheme="minorHAnsi"/>
        </w:rPr>
        <w:t>Support the quality improvement of activity data and emission factors</w:t>
      </w:r>
    </w:p>
    <w:p w:rsidR="000F22E7" w:rsidRPr="002D4E8A" w:rsidRDefault="000F22E7" w:rsidP="000F22E7">
      <w:pPr>
        <w:pStyle w:val="Mainbodytext10ptConst"/>
        <w:rPr>
          <w:rFonts w:asciiTheme="minorHAnsi" w:hAnsiTheme="minorHAnsi"/>
        </w:rPr>
      </w:pPr>
    </w:p>
    <w:p w:rsidR="000F22E7" w:rsidRPr="002D4E8A" w:rsidRDefault="00611DE6" w:rsidP="003E7244">
      <w:pPr>
        <w:pStyle w:val="Mainbodytext10ptConst"/>
        <w:spacing w:after="240"/>
        <w:jc w:val="both"/>
        <w:rPr>
          <w:rFonts w:asciiTheme="minorHAnsi" w:hAnsiTheme="minorHAnsi"/>
        </w:rPr>
      </w:pPr>
      <w:r w:rsidRPr="002D4E8A">
        <w:rPr>
          <w:rFonts w:asciiTheme="minorHAnsi" w:hAnsiTheme="minorHAnsi"/>
        </w:rPr>
        <w:t xml:space="preserve">The </w:t>
      </w:r>
      <w:r w:rsidR="00183E06" w:rsidRPr="002D4E8A">
        <w:rPr>
          <w:rFonts w:asciiTheme="minorHAnsi" w:hAnsiTheme="minorHAnsi"/>
        </w:rPr>
        <w:t>outcomes of the project will be</w:t>
      </w:r>
      <w:r w:rsidRPr="002D4E8A">
        <w:rPr>
          <w:rFonts w:asciiTheme="minorHAnsi" w:hAnsiTheme="minorHAnsi"/>
        </w:rPr>
        <w:t>:</w:t>
      </w:r>
    </w:p>
    <w:p w:rsidR="00D91233" w:rsidRPr="002D4E8A" w:rsidRDefault="00D91233" w:rsidP="003E7244">
      <w:pPr>
        <w:pStyle w:val="Mainbodytext10ptConst"/>
        <w:numPr>
          <w:ilvl w:val="0"/>
          <w:numId w:val="2"/>
        </w:numPr>
        <w:jc w:val="both"/>
        <w:rPr>
          <w:rFonts w:asciiTheme="minorHAnsi" w:hAnsiTheme="minorHAnsi"/>
          <w:szCs w:val="22"/>
        </w:rPr>
      </w:pPr>
      <w:r w:rsidRPr="002D4E8A">
        <w:rPr>
          <w:rFonts w:asciiTheme="minorHAnsi" w:hAnsiTheme="minorHAnsi"/>
          <w:szCs w:val="22"/>
        </w:rPr>
        <w:t>MRV gap analysis and capacity needs assessment report</w:t>
      </w:r>
    </w:p>
    <w:p w:rsidR="00D91233" w:rsidRPr="002D4E8A" w:rsidRDefault="00D91233" w:rsidP="003E7244">
      <w:pPr>
        <w:pStyle w:val="Mainbodytext10ptConst"/>
        <w:numPr>
          <w:ilvl w:val="0"/>
          <w:numId w:val="2"/>
        </w:numPr>
        <w:jc w:val="both"/>
        <w:rPr>
          <w:rFonts w:asciiTheme="minorHAnsi" w:hAnsiTheme="minorHAnsi"/>
          <w:szCs w:val="22"/>
        </w:rPr>
      </w:pPr>
      <w:r w:rsidRPr="002D4E8A">
        <w:rPr>
          <w:rFonts w:asciiTheme="minorHAnsi" w:hAnsiTheme="minorHAnsi"/>
          <w:szCs w:val="22"/>
        </w:rPr>
        <w:t>Updated and detailed MRV roadmap</w:t>
      </w:r>
      <w:r w:rsidR="002B194F">
        <w:rPr>
          <w:rFonts w:asciiTheme="minorHAnsi" w:hAnsiTheme="minorHAnsi"/>
          <w:szCs w:val="22"/>
        </w:rPr>
        <w:t>, with planning and bu</w:t>
      </w:r>
      <w:r w:rsidR="00FC4975">
        <w:rPr>
          <w:rFonts w:asciiTheme="minorHAnsi" w:hAnsiTheme="minorHAnsi"/>
          <w:szCs w:val="22"/>
        </w:rPr>
        <w:t>d</w:t>
      </w:r>
      <w:r w:rsidR="002B194F">
        <w:rPr>
          <w:rFonts w:asciiTheme="minorHAnsi" w:hAnsiTheme="minorHAnsi"/>
          <w:szCs w:val="22"/>
        </w:rPr>
        <w:t>get</w:t>
      </w:r>
    </w:p>
    <w:p w:rsidR="00962151" w:rsidRDefault="00962151" w:rsidP="003E7244">
      <w:pPr>
        <w:pStyle w:val="Mainbodytext10ptConst"/>
        <w:numPr>
          <w:ilvl w:val="0"/>
          <w:numId w:val="2"/>
        </w:numPr>
        <w:jc w:val="both"/>
        <w:rPr>
          <w:rFonts w:asciiTheme="minorHAnsi" w:hAnsiTheme="minorHAnsi"/>
          <w:szCs w:val="22"/>
        </w:rPr>
      </w:pPr>
      <w:r>
        <w:rPr>
          <w:rFonts w:asciiTheme="minorHAnsi" w:hAnsiTheme="minorHAnsi"/>
          <w:szCs w:val="22"/>
        </w:rPr>
        <w:t>Accuracy assessment of</w:t>
      </w:r>
      <w:r w:rsidR="008334E9">
        <w:rPr>
          <w:rFonts w:asciiTheme="minorHAnsi" w:hAnsiTheme="minorHAnsi"/>
          <w:szCs w:val="22"/>
        </w:rPr>
        <w:t xml:space="preserve"> </w:t>
      </w:r>
      <w:r w:rsidR="00D91233" w:rsidRPr="002D4E8A">
        <w:rPr>
          <w:rFonts w:asciiTheme="minorHAnsi" w:hAnsiTheme="minorHAnsi"/>
          <w:szCs w:val="22"/>
        </w:rPr>
        <w:t>land cover maps</w:t>
      </w:r>
      <w:r w:rsidR="002B194F">
        <w:rPr>
          <w:rFonts w:asciiTheme="minorHAnsi" w:hAnsiTheme="minorHAnsi"/>
          <w:szCs w:val="22"/>
        </w:rPr>
        <w:t xml:space="preserve"> and change </w:t>
      </w:r>
      <w:r w:rsidR="00D91233" w:rsidRPr="002D4E8A">
        <w:rPr>
          <w:rFonts w:asciiTheme="minorHAnsi" w:hAnsiTheme="minorHAnsi"/>
          <w:szCs w:val="22"/>
        </w:rPr>
        <w:t>for years 1990, 2000, 2005, 2010</w:t>
      </w:r>
      <w:r>
        <w:rPr>
          <w:rFonts w:asciiTheme="minorHAnsi" w:hAnsiTheme="minorHAnsi"/>
          <w:szCs w:val="22"/>
        </w:rPr>
        <w:t xml:space="preserve"> completed</w:t>
      </w:r>
      <w:r w:rsidR="002B194F">
        <w:rPr>
          <w:rFonts w:asciiTheme="minorHAnsi" w:hAnsiTheme="minorHAnsi"/>
          <w:szCs w:val="22"/>
        </w:rPr>
        <w:t>,</w:t>
      </w:r>
      <w:r w:rsidR="00D91233" w:rsidRPr="002D4E8A">
        <w:rPr>
          <w:rFonts w:asciiTheme="minorHAnsi" w:hAnsiTheme="minorHAnsi"/>
          <w:szCs w:val="22"/>
        </w:rPr>
        <w:t xml:space="preserve"> </w:t>
      </w:r>
      <w:r w:rsidR="002B194F">
        <w:rPr>
          <w:rFonts w:asciiTheme="minorHAnsi" w:hAnsiTheme="minorHAnsi"/>
          <w:szCs w:val="22"/>
        </w:rPr>
        <w:t>using technical backstopping,</w:t>
      </w:r>
      <w:r w:rsidR="00ED2A07" w:rsidRPr="002D4E8A">
        <w:rPr>
          <w:rFonts w:asciiTheme="minorHAnsi" w:hAnsiTheme="minorHAnsi"/>
          <w:szCs w:val="22"/>
        </w:rPr>
        <w:t xml:space="preserve"> capacity building</w:t>
      </w:r>
      <w:r w:rsidR="002B194F">
        <w:rPr>
          <w:rFonts w:asciiTheme="minorHAnsi" w:hAnsiTheme="minorHAnsi"/>
          <w:szCs w:val="22"/>
        </w:rPr>
        <w:t xml:space="preserve"> training and other relevant accuracy assessment methods</w:t>
      </w:r>
      <w:r>
        <w:rPr>
          <w:rFonts w:asciiTheme="minorHAnsi" w:hAnsiTheme="minorHAnsi"/>
          <w:szCs w:val="22"/>
        </w:rPr>
        <w:t>,</w:t>
      </w:r>
    </w:p>
    <w:p w:rsidR="00D91233" w:rsidRPr="002D4E8A" w:rsidRDefault="00962151" w:rsidP="003E7244">
      <w:pPr>
        <w:pStyle w:val="Mainbodytext10ptConst"/>
        <w:numPr>
          <w:ilvl w:val="0"/>
          <w:numId w:val="2"/>
        </w:numPr>
        <w:jc w:val="both"/>
        <w:rPr>
          <w:rFonts w:asciiTheme="minorHAnsi" w:hAnsiTheme="minorHAnsi"/>
          <w:szCs w:val="22"/>
        </w:rPr>
      </w:pPr>
      <w:r>
        <w:rPr>
          <w:rFonts w:asciiTheme="minorHAnsi" w:hAnsiTheme="minorHAnsi"/>
          <w:szCs w:val="22"/>
        </w:rPr>
        <w:t>Method to improve accuracy of future land cover change assessments developed</w:t>
      </w:r>
      <w:r w:rsidR="002B194F">
        <w:rPr>
          <w:rFonts w:asciiTheme="minorHAnsi" w:hAnsiTheme="minorHAnsi"/>
          <w:szCs w:val="22"/>
        </w:rPr>
        <w:t>;</w:t>
      </w:r>
    </w:p>
    <w:p w:rsidR="00D91233" w:rsidRDefault="00D91233" w:rsidP="003E7244">
      <w:pPr>
        <w:pStyle w:val="Mainbodytext10ptConst"/>
        <w:numPr>
          <w:ilvl w:val="0"/>
          <w:numId w:val="2"/>
        </w:numPr>
        <w:jc w:val="both"/>
        <w:rPr>
          <w:rFonts w:asciiTheme="minorHAnsi" w:hAnsiTheme="minorHAnsi"/>
          <w:szCs w:val="22"/>
        </w:rPr>
      </w:pPr>
      <w:r w:rsidRPr="002D4E8A">
        <w:rPr>
          <w:rFonts w:asciiTheme="minorHAnsi" w:hAnsiTheme="minorHAnsi"/>
          <w:szCs w:val="22"/>
        </w:rPr>
        <w:t xml:space="preserve">NFI methodology and manual </w:t>
      </w:r>
      <w:r w:rsidR="00ED2A07" w:rsidRPr="002D4E8A">
        <w:rPr>
          <w:rFonts w:asciiTheme="minorHAnsi" w:hAnsiTheme="minorHAnsi"/>
          <w:szCs w:val="22"/>
        </w:rPr>
        <w:t>compliant with international REDD+ requirements</w:t>
      </w:r>
      <w:r w:rsidR="008334E9">
        <w:rPr>
          <w:rFonts w:asciiTheme="minorHAnsi" w:hAnsiTheme="minorHAnsi"/>
          <w:szCs w:val="22"/>
        </w:rPr>
        <w:t>;</w:t>
      </w:r>
    </w:p>
    <w:p w:rsidR="00C629BF" w:rsidRPr="002D4E8A" w:rsidRDefault="00962151" w:rsidP="003E7244">
      <w:pPr>
        <w:pStyle w:val="Mainbodytext10ptConst"/>
        <w:numPr>
          <w:ilvl w:val="0"/>
          <w:numId w:val="2"/>
        </w:numPr>
        <w:jc w:val="both"/>
        <w:rPr>
          <w:rFonts w:asciiTheme="minorHAnsi" w:hAnsiTheme="minorHAnsi"/>
          <w:szCs w:val="22"/>
        </w:rPr>
      </w:pPr>
      <w:r>
        <w:rPr>
          <w:rFonts w:asciiTheme="minorHAnsi" w:hAnsiTheme="minorHAnsi"/>
          <w:szCs w:val="22"/>
        </w:rPr>
        <w:t xml:space="preserve">Enhanced capacities on EF and allometric equations </w:t>
      </w:r>
    </w:p>
    <w:p w:rsidR="00FB5CB9" w:rsidRPr="002D4E8A" w:rsidRDefault="00FB5CB9" w:rsidP="000F22E7">
      <w:pPr>
        <w:pStyle w:val="Mainbodytext10ptConst"/>
        <w:rPr>
          <w:rFonts w:asciiTheme="minorHAnsi" w:hAnsiTheme="minorHAnsi"/>
          <w:sz w:val="34"/>
          <w:lang w:val="en-CA"/>
        </w:rPr>
      </w:pPr>
    </w:p>
    <w:p w:rsidR="000F22E7" w:rsidRPr="002D4E8A" w:rsidRDefault="00FB5EA6" w:rsidP="000F22E7">
      <w:pPr>
        <w:framePr w:w="1077" w:h="1383" w:hRule="exact" w:hSpace="181" w:wrap="around" w:vAnchor="text" w:hAnchor="page" w:x="857" w:y="-112"/>
        <w:widowControl w:val="0"/>
        <w:autoSpaceDE w:val="0"/>
        <w:autoSpaceDN w:val="0"/>
        <w:adjustRightInd w:val="0"/>
        <w:spacing w:line="288" w:lineRule="auto"/>
        <w:textAlignment w:val="center"/>
        <w:rPr>
          <w:rFonts w:asciiTheme="minorHAnsi" w:hAnsiTheme="minorHAnsi" w:cs="Constantia"/>
          <w:color w:val="005585"/>
          <w:sz w:val="48"/>
          <w:szCs w:val="56"/>
          <w:lang w:val="en-GB"/>
        </w:rPr>
      </w:pPr>
      <w:r w:rsidRPr="002D4E8A">
        <w:rPr>
          <w:rFonts w:asciiTheme="minorHAnsi" w:hAnsiTheme="minorHAnsi" w:cs="Constantia"/>
          <w:color w:val="005585"/>
          <w:sz w:val="48"/>
          <w:szCs w:val="56"/>
          <w:lang w:val="en-GB"/>
        </w:rPr>
        <w:lastRenderedPageBreak/>
        <w:t>2</w:t>
      </w:r>
    </w:p>
    <w:p w:rsidR="000F22E7" w:rsidRPr="002D4E8A" w:rsidRDefault="00FB5EA6" w:rsidP="000F22E7">
      <w:pPr>
        <w:widowControl w:val="0"/>
        <w:suppressAutoHyphens/>
        <w:autoSpaceDE w:val="0"/>
        <w:autoSpaceDN w:val="0"/>
        <w:adjustRightInd w:val="0"/>
        <w:spacing w:line="288" w:lineRule="auto"/>
        <w:textAlignment w:val="center"/>
        <w:rPr>
          <w:rFonts w:asciiTheme="minorHAnsi" w:hAnsiTheme="minorHAnsi" w:cs="Courier"/>
          <w:color w:val="005585"/>
          <w:sz w:val="28"/>
          <w:lang w:val="en-GB"/>
        </w:rPr>
      </w:pPr>
      <w:r w:rsidRPr="002D4E8A">
        <w:rPr>
          <w:rFonts w:asciiTheme="minorHAnsi" w:hAnsiTheme="minorHAnsi" w:cs="Constantia"/>
          <w:color w:val="005585"/>
          <w:sz w:val="28"/>
          <w:szCs w:val="34"/>
          <w:lang w:val="en-GB"/>
        </w:rPr>
        <w:t>Context and justification</w:t>
      </w:r>
    </w:p>
    <w:p w:rsidR="002512DA" w:rsidRPr="002D4E8A" w:rsidRDefault="002512DA" w:rsidP="00604CC2">
      <w:pPr>
        <w:pStyle w:val="Mainbodytext10ptConst"/>
        <w:jc w:val="both"/>
        <w:rPr>
          <w:rFonts w:asciiTheme="minorHAnsi" w:hAnsiTheme="minorHAnsi"/>
        </w:rPr>
      </w:pPr>
    </w:p>
    <w:p w:rsidR="007E0CBB" w:rsidRPr="003471E4" w:rsidRDefault="002512DA" w:rsidP="007E0CBB">
      <w:pPr>
        <w:autoSpaceDE w:val="0"/>
        <w:autoSpaceDN w:val="0"/>
        <w:adjustRightInd w:val="0"/>
        <w:jc w:val="both"/>
        <w:rPr>
          <w:rFonts w:asciiTheme="minorHAnsi" w:hAnsiTheme="minorHAnsi"/>
          <w:sz w:val="22"/>
          <w:szCs w:val="22"/>
        </w:rPr>
      </w:pPr>
      <w:r w:rsidRPr="002D4E8A">
        <w:rPr>
          <w:rFonts w:asciiTheme="minorHAnsi" w:hAnsiTheme="minorHAnsi" w:cs="Cambria"/>
          <w:color w:val="000000"/>
          <w:sz w:val="22"/>
          <w:szCs w:val="22"/>
          <w:lang w:eastAsia="en-GB"/>
        </w:rPr>
        <w:t xml:space="preserve">Kenya is </w:t>
      </w:r>
      <w:r w:rsidR="00D33A9B" w:rsidRPr="002D4E8A">
        <w:rPr>
          <w:rFonts w:asciiTheme="minorHAnsi" w:hAnsiTheme="minorHAnsi" w:cs="Cambria"/>
          <w:color w:val="000000"/>
          <w:sz w:val="22"/>
          <w:szCs w:val="22"/>
          <w:lang w:eastAsia="en-GB"/>
        </w:rPr>
        <w:t xml:space="preserve">currently </w:t>
      </w:r>
      <w:r w:rsidRPr="002D4E8A">
        <w:rPr>
          <w:rFonts w:asciiTheme="minorHAnsi" w:hAnsiTheme="minorHAnsi" w:cs="Cambria"/>
          <w:color w:val="000000"/>
          <w:sz w:val="22"/>
          <w:szCs w:val="22"/>
          <w:lang w:eastAsia="en-GB"/>
        </w:rPr>
        <w:t>in the process of</w:t>
      </w:r>
      <w:r w:rsidR="00D33A9B" w:rsidRPr="002D4E8A">
        <w:rPr>
          <w:rFonts w:asciiTheme="minorHAnsi" w:hAnsiTheme="minorHAnsi" w:cs="Cambria"/>
          <w:color w:val="000000"/>
          <w:sz w:val="22"/>
          <w:szCs w:val="22"/>
          <w:lang w:eastAsia="en-GB"/>
        </w:rPr>
        <w:t xml:space="preserve"> </w:t>
      </w:r>
      <w:r w:rsidRPr="002D4E8A">
        <w:rPr>
          <w:rFonts w:asciiTheme="minorHAnsi" w:hAnsiTheme="minorHAnsi" w:cs="Cambria"/>
          <w:color w:val="000000"/>
          <w:sz w:val="22"/>
          <w:szCs w:val="22"/>
          <w:lang w:eastAsia="en-GB"/>
        </w:rPr>
        <w:t>implementing its R-PP</w:t>
      </w:r>
      <w:r w:rsidR="00D33A9B" w:rsidRPr="002D4E8A">
        <w:rPr>
          <w:rFonts w:asciiTheme="minorHAnsi" w:hAnsiTheme="minorHAnsi" w:cs="Cambria"/>
          <w:color w:val="000000"/>
          <w:sz w:val="22"/>
          <w:szCs w:val="22"/>
          <w:lang w:eastAsia="en-GB"/>
        </w:rPr>
        <w:t xml:space="preserve"> with the support of </w:t>
      </w:r>
      <w:r w:rsidRPr="002D4E8A">
        <w:rPr>
          <w:rFonts w:asciiTheme="minorHAnsi" w:hAnsiTheme="minorHAnsi" w:cs="Cambria"/>
          <w:color w:val="000000"/>
          <w:sz w:val="22"/>
          <w:szCs w:val="22"/>
          <w:lang w:eastAsia="en-GB"/>
        </w:rPr>
        <w:t>the World Bank</w:t>
      </w:r>
      <w:r w:rsidR="00D33A9B" w:rsidRPr="002D4E8A">
        <w:rPr>
          <w:rFonts w:asciiTheme="minorHAnsi" w:hAnsiTheme="minorHAnsi" w:cs="Cambria"/>
          <w:color w:val="000000"/>
          <w:sz w:val="22"/>
          <w:szCs w:val="22"/>
          <w:lang w:eastAsia="en-GB"/>
        </w:rPr>
        <w:t xml:space="preserve"> </w:t>
      </w:r>
      <w:r w:rsidRPr="002D4E8A">
        <w:rPr>
          <w:rFonts w:asciiTheme="minorHAnsi" w:hAnsiTheme="minorHAnsi" w:cs="Cambria"/>
          <w:color w:val="000000"/>
          <w:sz w:val="22"/>
          <w:szCs w:val="22"/>
          <w:lang w:eastAsia="en-GB"/>
        </w:rPr>
        <w:t>-</w:t>
      </w:r>
      <w:r w:rsidR="00D33A9B" w:rsidRPr="002D4E8A">
        <w:rPr>
          <w:rFonts w:asciiTheme="minorHAnsi" w:hAnsiTheme="minorHAnsi" w:cs="Cambria"/>
          <w:color w:val="000000"/>
          <w:sz w:val="22"/>
          <w:szCs w:val="22"/>
          <w:lang w:eastAsia="en-GB"/>
        </w:rPr>
        <w:t xml:space="preserve"> </w:t>
      </w:r>
      <w:r w:rsidR="007E0CBB" w:rsidRPr="002D4E8A">
        <w:rPr>
          <w:rFonts w:asciiTheme="minorHAnsi" w:hAnsiTheme="minorHAnsi" w:cs="Cambria"/>
          <w:color w:val="000000"/>
          <w:sz w:val="22"/>
          <w:szCs w:val="22"/>
          <w:lang w:eastAsia="en-GB"/>
        </w:rPr>
        <w:t>FCPF</w:t>
      </w:r>
      <w:r w:rsidRPr="002D4E8A">
        <w:rPr>
          <w:rFonts w:asciiTheme="minorHAnsi" w:hAnsiTheme="minorHAnsi" w:cs="Cambria"/>
          <w:color w:val="000000"/>
          <w:sz w:val="22"/>
          <w:szCs w:val="22"/>
          <w:lang w:eastAsia="en-GB"/>
        </w:rPr>
        <w:t>, following its approval in 2010</w:t>
      </w:r>
      <w:r w:rsidR="00D33A9B" w:rsidRPr="002D4E8A">
        <w:rPr>
          <w:rFonts w:asciiTheme="minorHAnsi" w:hAnsiTheme="minorHAnsi" w:cs="Cambria"/>
          <w:color w:val="000000"/>
          <w:sz w:val="22"/>
          <w:szCs w:val="22"/>
          <w:lang w:eastAsia="en-GB"/>
        </w:rPr>
        <w:t xml:space="preserve">. </w:t>
      </w:r>
      <w:r w:rsidRPr="002D4E8A">
        <w:rPr>
          <w:rFonts w:asciiTheme="minorHAnsi" w:hAnsiTheme="minorHAnsi" w:cs="Cambria"/>
          <w:color w:val="000000"/>
          <w:sz w:val="22"/>
          <w:szCs w:val="22"/>
          <w:lang w:eastAsia="en-GB"/>
        </w:rPr>
        <w:t xml:space="preserve">Kenya is also partner member of UN-REDD </w:t>
      </w:r>
      <w:r w:rsidR="00D33A9B" w:rsidRPr="002D4E8A">
        <w:rPr>
          <w:rFonts w:asciiTheme="minorHAnsi" w:hAnsiTheme="minorHAnsi" w:cs="Cambria"/>
          <w:color w:val="000000"/>
          <w:sz w:val="22"/>
          <w:szCs w:val="22"/>
          <w:lang w:eastAsia="en-GB"/>
        </w:rPr>
        <w:t xml:space="preserve">since </w:t>
      </w:r>
      <w:r w:rsidR="007E0CBB" w:rsidRPr="002D4E8A">
        <w:rPr>
          <w:rFonts w:asciiTheme="minorHAnsi" w:hAnsiTheme="minorHAnsi" w:cs="Cambria"/>
          <w:color w:val="000000"/>
          <w:sz w:val="22"/>
          <w:szCs w:val="22"/>
          <w:lang w:eastAsia="en-GB"/>
        </w:rPr>
        <w:t xml:space="preserve">2010 </w:t>
      </w:r>
      <w:r w:rsidRPr="002D4E8A">
        <w:rPr>
          <w:rFonts w:asciiTheme="minorHAnsi" w:hAnsiTheme="minorHAnsi" w:cs="Cambria"/>
          <w:color w:val="000000"/>
          <w:sz w:val="22"/>
          <w:szCs w:val="22"/>
          <w:lang w:eastAsia="en-GB"/>
        </w:rPr>
        <w:t>and has received a first targeted support, jointly by the</w:t>
      </w:r>
      <w:r w:rsidR="00D33A9B" w:rsidRPr="002D4E8A">
        <w:rPr>
          <w:rFonts w:asciiTheme="minorHAnsi" w:hAnsiTheme="minorHAnsi" w:cs="Cambria"/>
          <w:color w:val="000000"/>
          <w:sz w:val="22"/>
          <w:szCs w:val="22"/>
          <w:lang w:eastAsia="en-GB"/>
        </w:rPr>
        <w:t xml:space="preserve"> </w:t>
      </w:r>
      <w:r w:rsidRPr="002D4E8A">
        <w:rPr>
          <w:rFonts w:asciiTheme="minorHAnsi" w:hAnsiTheme="minorHAnsi" w:cs="Cambria"/>
          <w:color w:val="000000"/>
          <w:sz w:val="22"/>
          <w:szCs w:val="22"/>
          <w:lang w:eastAsia="en-GB"/>
        </w:rPr>
        <w:t>three UN-</w:t>
      </w:r>
      <w:r w:rsidRPr="003471E4">
        <w:rPr>
          <w:rFonts w:asciiTheme="minorHAnsi" w:hAnsiTheme="minorHAnsi" w:cs="Cambria"/>
          <w:color w:val="000000"/>
          <w:sz w:val="22"/>
          <w:szCs w:val="22"/>
          <w:lang w:eastAsia="en-GB"/>
        </w:rPr>
        <w:t>REDD agencies</w:t>
      </w:r>
      <w:r w:rsidR="00421683">
        <w:rPr>
          <w:rFonts w:asciiTheme="minorHAnsi" w:hAnsiTheme="minorHAnsi" w:cs="Cambria"/>
          <w:color w:val="000000"/>
          <w:sz w:val="22"/>
          <w:szCs w:val="22"/>
          <w:lang w:eastAsia="en-GB"/>
        </w:rPr>
        <w:t xml:space="preserve"> in 2012</w:t>
      </w:r>
      <w:r w:rsidRPr="003471E4">
        <w:rPr>
          <w:rFonts w:asciiTheme="minorHAnsi" w:hAnsiTheme="minorHAnsi" w:cs="Cambria"/>
          <w:color w:val="000000"/>
          <w:sz w:val="22"/>
          <w:szCs w:val="22"/>
          <w:lang w:eastAsia="en-GB"/>
        </w:rPr>
        <w:t>.</w:t>
      </w:r>
      <w:r w:rsidR="007E0CBB" w:rsidRPr="003471E4">
        <w:rPr>
          <w:rFonts w:asciiTheme="minorHAnsi" w:hAnsiTheme="minorHAnsi" w:cs="Cambria"/>
          <w:color w:val="000000"/>
          <w:sz w:val="22"/>
          <w:szCs w:val="22"/>
          <w:lang w:eastAsia="en-GB"/>
        </w:rPr>
        <w:t xml:space="preserve"> </w:t>
      </w:r>
      <w:r w:rsidR="007E0CBB" w:rsidRPr="003471E4">
        <w:rPr>
          <w:rFonts w:asciiTheme="minorHAnsi" w:hAnsiTheme="minorHAnsi"/>
          <w:sz w:val="22"/>
          <w:szCs w:val="22"/>
        </w:rPr>
        <w:t>In addition</w:t>
      </w:r>
      <w:r w:rsidR="00645D5F">
        <w:rPr>
          <w:rFonts w:asciiTheme="minorHAnsi" w:hAnsiTheme="minorHAnsi"/>
          <w:sz w:val="22"/>
          <w:szCs w:val="22"/>
        </w:rPr>
        <w:t>,</w:t>
      </w:r>
      <w:r w:rsidR="007E0CBB" w:rsidRPr="003471E4">
        <w:rPr>
          <w:rFonts w:asciiTheme="minorHAnsi" w:hAnsiTheme="minorHAnsi"/>
          <w:sz w:val="22"/>
          <w:szCs w:val="22"/>
        </w:rPr>
        <w:t xml:space="preserve"> there are several REDD+ initiatives in Kenya that are supported by development partners such as Japan, Finland and </w:t>
      </w:r>
      <w:r w:rsidR="00E34667">
        <w:rPr>
          <w:rFonts w:asciiTheme="minorHAnsi" w:hAnsiTheme="minorHAnsi"/>
          <w:sz w:val="22"/>
          <w:szCs w:val="22"/>
        </w:rPr>
        <w:t>the Clinton Climate Initiative</w:t>
      </w:r>
      <w:r w:rsidR="007E0CBB" w:rsidRPr="003471E4">
        <w:rPr>
          <w:rFonts w:asciiTheme="minorHAnsi" w:hAnsiTheme="minorHAnsi"/>
          <w:sz w:val="22"/>
          <w:szCs w:val="22"/>
        </w:rPr>
        <w:t>.</w:t>
      </w:r>
    </w:p>
    <w:p w:rsidR="002D180A" w:rsidRPr="003471E4" w:rsidRDefault="002D180A" w:rsidP="002D180A">
      <w:pPr>
        <w:autoSpaceDE w:val="0"/>
        <w:autoSpaceDN w:val="0"/>
        <w:adjustRightInd w:val="0"/>
        <w:jc w:val="both"/>
        <w:rPr>
          <w:rFonts w:asciiTheme="minorHAnsi" w:hAnsiTheme="minorHAnsi" w:cs="Cambria"/>
          <w:sz w:val="22"/>
          <w:szCs w:val="22"/>
          <w:lang w:eastAsia="en-GB"/>
        </w:rPr>
      </w:pPr>
    </w:p>
    <w:p w:rsidR="002D180A" w:rsidRDefault="002D180A" w:rsidP="002D180A">
      <w:pPr>
        <w:autoSpaceDE w:val="0"/>
        <w:autoSpaceDN w:val="0"/>
        <w:adjustRightInd w:val="0"/>
        <w:jc w:val="both"/>
        <w:rPr>
          <w:rFonts w:asciiTheme="minorHAnsi" w:hAnsiTheme="minorHAnsi" w:cs="Cambria"/>
          <w:sz w:val="22"/>
          <w:szCs w:val="22"/>
          <w:lang w:eastAsia="en-GB"/>
        </w:rPr>
      </w:pPr>
      <w:r w:rsidRPr="003471E4">
        <w:rPr>
          <w:rFonts w:asciiTheme="minorHAnsi" w:hAnsiTheme="minorHAnsi" w:cs="Cambria"/>
          <w:sz w:val="22"/>
          <w:szCs w:val="22"/>
          <w:lang w:eastAsia="en-GB"/>
        </w:rPr>
        <w:t xml:space="preserve">In Kenya, REDD+ is implemented </w:t>
      </w:r>
      <w:r w:rsidR="00933353">
        <w:rPr>
          <w:rFonts w:asciiTheme="minorHAnsi" w:hAnsiTheme="minorHAnsi" w:cs="Cambria"/>
          <w:sz w:val="22"/>
          <w:szCs w:val="22"/>
          <w:lang w:eastAsia="en-GB"/>
        </w:rPr>
        <w:t>by the</w:t>
      </w:r>
      <w:r w:rsidRPr="003471E4">
        <w:rPr>
          <w:rFonts w:asciiTheme="minorHAnsi" w:hAnsiTheme="minorHAnsi" w:cs="Cambria"/>
          <w:sz w:val="22"/>
          <w:szCs w:val="22"/>
          <w:lang w:eastAsia="en-GB"/>
        </w:rPr>
        <w:t xml:space="preserve"> national REDD+ </w:t>
      </w:r>
      <w:r w:rsidR="00933353">
        <w:rPr>
          <w:rFonts w:asciiTheme="minorHAnsi" w:hAnsiTheme="minorHAnsi" w:cs="Cambria"/>
          <w:sz w:val="22"/>
          <w:szCs w:val="22"/>
          <w:lang w:eastAsia="en-GB"/>
        </w:rPr>
        <w:t xml:space="preserve">coordination </w:t>
      </w:r>
      <w:r w:rsidRPr="003471E4">
        <w:rPr>
          <w:rFonts w:asciiTheme="minorHAnsi" w:hAnsiTheme="minorHAnsi" w:cs="Cambria"/>
          <w:sz w:val="22"/>
          <w:szCs w:val="22"/>
          <w:lang w:eastAsia="en-GB"/>
        </w:rPr>
        <w:t xml:space="preserve">office within the Ministry of Environment, Water and Natural Resources, and led by the National Coordinator for REDD+. At policy level, a Steering Committee has been established, under which a National REDD+ Technical Committee has been also established to provide an advisory role. Six thematic working groups have also been established to drive the REDD+ readiness and implementation process. Despite this well-structured organization, gaps or overlaps amongst institutions </w:t>
      </w:r>
      <w:r w:rsidR="00645D5F">
        <w:rPr>
          <w:rFonts w:asciiTheme="minorHAnsi" w:hAnsiTheme="minorHAnsi" w:cs="Cambria"/>
          <w:sz w:val="22"/>
          <w:szCs w:val="22"/>
          <w:lang w:eastAsia="en-GB"/>
        </w:rPr>
        <w:t>need to be addressed</w:t>
      </w:r>
      <w:r w:rsidRPr="003471E4">
        <w:rPr>
          <w:rFonts w:asciiTheme="minorHAnsi" w:hAnsiTheme="minorHAnsi" w:cs="Cambria"/>
          <w:sz w:val="22"/>
          <w:szCs w:val="22"/>
          <w:lang w:eastAsia="en-GB"/>
        </w:rPr>
        <w:t xml:space="preserve"> for MRV activities</w:t>
      </w:r>
      <w:r w:rsidR="00645D5F">
        <w:rPr>
          <w:rFonts w:asciiTheme="minorHAnsi" w:hAnsiTheme="minorHAnsi" w:cs="Cambria"/>
          <w:sz w:val="22"/>
          <w:szCs w:val="22"/>
          <w:lang w:eastAsia="en-GB"/>
        </w:rPr>
        <w:t xml:space="preserve"> development and implementation</w:t>
      </w:r>
      <w:r w:rsidRPr="003471E4">
        <w:rPr>
          <w:rFonts w:asciiTheme="minorHAnsi" w:hAnsiTheme="minorHAnsi" w:cs="Cambria"/>
          <w:sz w:val="22"/>
          <w:szCs w:val="22"/>
          <w:lang w:eastAsia="en-GB"/>
        </w:rPr>
        <w:t>.</w:t>
      </w:r>
    </w:p>
    <w:p w:rsidR="003471E4" w:rsidRPr="003471E4" w:rsidRDefault="003471E4" w:rsidP="002D180A">
      <w:pPr>
        <w:autoSpaceDE w:val="0"/>
        <w:autoSpaceDN w:val="0"/>
        <w:adjustRightInd w:val="0"/>
        <w:jc w:val="both"/>
        <w:rPr>
          <w:rFonts w:asciiTheme="minorHAnsi" w:hAnsiTheme="minorHAnsi"/>
          <w:sz w:val="22"/>
          <w:szCs w:val="22"/>
        </w:rPr>
      </w:pPr>
    </w:p>
    <w:p w:rsidR="002D4E8A" w:rsidRDefault="00645D5F" w:rsidP="00DC6B2A">
      <w:pPr>
        <w:pStyle w:val="Mainbodytext10ptConst"/>
        <w:jc w:val="both"/>
        <w:rPr>
          <w:rFonts w:asciiTheme="minorHAnsi" w:hAnsiTheme="minorHAnsi"/>
        </w:rPr>
      </w:pPr>
      <w:r>
        <w:rPr>
          <w:rFonts w:asciiTheme="minorHAnsi" w:hAnsiTheme="minorHAnsi"/>
        </w:rPr>
        <w:t>T</w:t>
      </w:r>
      <w:r w:rsidR="00A13801" w:rsidRPr="003471E4">
        <w:rPr>
          <w:rFonts w:asciiTheme="minorHAnsi" w:hAnsiTheme="minorHAnsi"/>
        </w:rPr>
        <w:t xml:space="preserve">hroughout 2012, the country developed a roadmap for the design and implementation of MRV </w:t>
      </w:r>
      <w:r>
        <w:rPr>
          <w:rFonts w:asciiTheme="minorHAnsi" w:hAnsiTheme="minorHAnsi"/>
        </w:rPr>
        <w:t xml:space="preserve">activities </w:t>
      </w:r>
      <w:r w:rsidR="00A13801" w:rsidRPr="003471E4">
        <w:rPr>
          <w:rFonts w:asciiTheme="minorHAnsi" w:hAnsiTheme="minorHAnsi"/>
        </w:rPr>
        <w:t>and NFMS. The consultative process was supported by the Miti Mingi Maisha Bora project, with funding from the Government of Finland. With the recent MRV activities developed in the country, this document needs to be reviewed and detailed with timeline</w:t>
      </w:r>
      <w:r w:rsidR="00421683">
        <w:rPr>
          <w:rFonts w:asciiTheme="minorHAnsi" w:hAnsiTheme="minorHAnsi"/>
        </w:rPr>
        <w:t>s</w:t>
      </w:r>
      <w:r w:rsidR="00A13801" w:rsidRPr="003471E4">
        <w:rPr>
          <w:rFonts w:asciiTheme="minorHAnsi" w:hAnsiTheme="minorHAnsi"/>
        </w:rPr>
        <w:t>, cost</w:t>
      </w:r>
      <w:r w:rsidR="00421683">
        <w:rPr>
          <w:rFonts w:asciiTheme="minorHAnsi" w:hAnsiTheme="minorHAnsi"/>
        </w:rPr>
        <w:t>s</w:t>
      </w:r>
      <w:r w:rsidR="00A13801" w:rsidRPr="003471E4">
        <w:rPr>
          <w:rFonts w:asciiTheme="minorHAnsi" w:hAnsiTheme="minorHAnsi"/>
        </w:rPr>
        <w:t xml:space="preserve"> and implementation details.</w:t>
      </w:r>
    </w:p>
    <w:p w:rsidR="00F1745F" w:rsidRDefault="00F1745F" w:rsidP="00DC6B2A">
      <w:pPr>
        <w:pStyle w:val="Mainbodytext10ptConst"/>
        <w:jc w:val="both"/>
        <w:rPr>
          <w:rFonts w:asciiTheme="minorHAnsi" w:hAnsiTheme="minorHAnsi"/>
        </w:rPr>
      </w:pPr>
    </w:p>
    <w:p w:rsidR="00F1745F" w:rsidRPr="003471E4" w:rsidRDefault="00F1745F" w:rsidP="00DC6B2A">
      <w:pPr>
        <w:pStyle w:val="Mainbodytext10ptConst"/>
        <w:jc w:val="both"/>
        <w:rPr>
          <w:rFonts w:asciiTheme="minorHAnsi" w:hAnsiTheme="minorHAnsi"/>
          <w:szCs w:val="22"/>
          <w:lang w:val="en-US"/>
        </w:rPr>
      </w:pPr>
      <w:r>
        <w:rPr>
          <w:rFonts w:asciiTheme="minorHAnsi" w:hAnsiTheme="minorHAnsi"/>
        </w:rPr>
        <w:t>The MRV roadmap has led various donors and partners to support the implementation of various relevant MRV activities, such as the development of four land cover maps, the planning of a National Forest Inventory, as well as an integrated programme to estimate and project GHG emissions and land use change from the forestry and agriculture sectors.</w:t>
      </w:r>
    </w:p>
    <w:p w:rsidR="00F1745F" w:rsidRDefault="00F1745F" w:rsidP="00F1745F">
      <w:pPr>
        <w:pStyle w:val="Mainbodytext10ptConst"/>
        <w:jc w:val="both"/>
        <w:rPr>
          <w:rFonts w:asciiTheme="minorHAnsi" w:hAnsiTheme="minorHAnsi"/>
          <w:szCs w:val="22"/>
        </w:rPr>
      </w:pPr>
    </w:p>
    <w:p w:rsidR="00F1745F" w:rsidRPr="003471E4" w:rsidRDefault="00F1745F" w:rsidP="00F1745F">
      <w:pPr>
        <w:pStyle w:val="Mainbodytext10ptConst"/>
        <w:jc w:val="both"/>
        <w:rPr>
          <w:rFonts w:asciiTheme="minorHAnsi" w:hAnsiTheme="minorHAnsi"/>
          <w:szCs w:val="22"/>
        </w:rPr>
      </w:pPr>
      <w:r w:rsidRPr="003471E4">
        <w:rPr>
          <w:rFonts w:asciiTheme="minorHAnsi" w:hAnsiTheme="minorHAnsi"/>
          <w:szCs w:val="22"/>
        </w:rPr>
        <w:t xml:space="preserve">Despite the strong support received the last years from different partners, Kenya </w:t>
      </w:r>
      <w:r>
        <w:rPr>
          <w:rFonts w:asciiTheme="minorHAnsi" w:hAnsiTheme="minorHAnsi"/>
          <w:szCs w:val="22"/>
        </w:rPr>
        <w:t>h</w:t>
      </w:r>
      <w:r w:rsidR="00FC4975">
        <w:rPr>
          <w:rFonts w:asciiTheme="minorHAnsi" w:hAnsiTheme="minorHAnsi"/>
          <w:szCs w:val="22"/>
        </w:rPr>
        <w:t>a</w:t>
      </w:r>
      <w:r>
        <w:rPr>
          <w:rFonts w:asciiTheme="minorHAnsi" w:hAnsiTheme="minorHAnsi"/>
          <w:szCs w:val="22"/>
        </w:rPr>
        <w:t xml:space="preserve">s recently </w:t>
      </w:r>
      <w:r w:rsidRPr="003471E4">
        <w:rPr>
          <w:rFonts w:asciiTheme="minorHAnsi" w:hAnsiTheme="minorHAnsi"/>
          <w:szCs w:val="22"/>
        </w:rPr>
        <w:t>express</w:t>
      </w:r>
      <w:r>
        <w:rPr>
          <w:rFonts w:asciiTheme="minorHAnsi" w:hAnsiTheme="minorHAnsi"/>
          <w:szCs w:val="22"/>
        </w:rPr>
        <w:t>ed</w:t>
      </w:r>
      <w:r w:rsidRPr="003471E4">
        <w:rPr>
          <w:rFonts w:asciiTheme="minorHAnsi" w:hAnsiTheme="minorHAnsi"/>
          <w:szCs w:val="22"/>
        </w:rPr>
        <w:t xml:space="preserve"> the need for better coordination in the MRV sector and specific technical support focusing on </w:t>
      </w:r>
      <w:r w:rsidRPr="003471E4">
        <w:rPr>
          <w:rFonts w:asciiTheme="minorHAnsi" w:hAnsiTheme="minorHAnsi"/>
        </w:rPr>
        <w:t>improving the quality of activity data and emission factors</w:t>
      </w:r>
      <w:r>
        <w:rPr>
          <w:rFonts w:asciiTheme="minorHAnsi" w:hAnsiTheme="minorHAnsi"/>
          <w:szCs w:val="22"/>
        </w:rPr>
        <w:t>. Within the UN-REDD Programme, this type of support</w:t>
      </w:r>
      <w:r w:rsidRPr="003471E4">
        <w:rPr>
          <w:rFonts w:asciiTheme="minorHAnsi" w:hAnsiTheme="minorHAnsi"/>
          <w:szCs w:val="22"/>
        </w:rPr>
        <w:t xml:space="preserve"> </w:t>
      </w:r>
      <w:r>
        <w:rPr>
          <w:rFonts w:asciiTheme="minorHAnsi" w:hAnsiTheme="minorHAnsi"/>
          <w:szCs w:val="22"/>
        </w:rPr>
        <w:t xml:space="preserve">is </w:t>
      </w:r>
      <w:r w:rsidRPr="003471E4">
        <w:rPr>
          <w:rFonts w:asciiTheme="minorHAnsi" w:hAnsiTheme="minorHAnsi"/>
          <w:szCs w:val="22"/>
        </w:rPr>
        <w:t xml:space="preserve">usually provided by the </w:t>
      </w:r>
      <w:r w:rsidRPr="00076296">
        <w:rPr>
          <w:rFonts w:asciiTheme="minorHAnsi" w:hAnsiTheme="minorHAnsi"/>
          <w:szCs w:val="22"/>
        </w:rPr>
        <w:t>UN</w:t>
      </w:r>
      <w:r>
        <w:rPr>
          <w:rFonts w:asciiTheme="minorHAnsi" w:hAnsiTheme="minorHAnsi"/>
          <w:szCs w:val="22"/>
        </w:rPr>
        <w:t>-</w:t>
      </w:r>
      <w:r w:rsidRPr="00076296">
        <w:rPr>
          <w:rFonts w:asciiTheme="minorHAnsi" w:hAnsiTheme="minorHAnsi"/>
          <w:szCs w:val="22"/>
        </w:rPr>
        <w:t>REDD FAO team.</w:t>
      </w:r>
    </w:p>
    <w:p w:rsidR="002D180A" w:rsidRPr="003471E4" w:rsidRDefault="002D180A" w:rsidP="00DC6B2A">
      <w:pPr>
        <w:pStyle w:val="Mainbodytext10ptConst"/>
        <w:jc w:val="both"/>
        <w:rPr>
          <w:rFonts w:asciiTheme="minorHAnsi" w:hAnsiTheme="minorHAnsi"/>
          <w:szCs w:val="22"/>
        </w:rPr>
      </w:pPr>
    </w:p>
    <w:p w:rsidR="00A13801" w:rsidRPr="003471E4" w:rsidRDefault="00A13801" w:rsidP="00A13801">
      <w:pPr>
        <w:autoSpaceDE w:val="0"/>
        <w:autoSpaceDN w:val="0"/>
        <w:adjustRightInd w:val="0"/>
        <w:jc w:val="both"/>
        <w:rPr>
          <w:rFonts w:asciiTheme="minorHAnsi" w:hAnsiTheme="minorHAnsi"/>
          <w:sz w:val="22"/>
          <w:szCs w:val="22"/>
        </w:rPr>
      </w:pPr>
      <w:r w:rsidRPr="003471E4">
        <w:rPr>
          <w:rFonts w:asciiTheme="minorHAnsi" w:hAnsiTheme="minorHAnsi"/>
          <w:sz w:val="22"/>
          <w:szCs w:val="22"/>
        </w:rPr>
        <w:t>Following previous discussions on a potential FAO support to MRV activities in the country at the 11</w:t>
      </w:r>
      <w:r w:rsidRPr="003471E4">
        <w:rPr>
          <w:rFonts w:asciiTheme="minorHAnsi" w:hAnsiTheme="minorHAnsi"/>
          <w:sz w:val="22"/>
          <w:szCs w:val="22"/>
          <w:vertAlign w:val="superscript"/>
        </w:rPr>
        <w:t>th</w:t>
      </w:r>
      <w:r w:rsidRPr="003471E4">
        <w:rPr>
          <w:rFonts w:asciiTheme="minorHAnsi" w:hAnsiTheme="minorHAnsi"/>
          <w:sz w:val="22"/>
          <w:szCs w:val="22"/>
        </w:rPr>
        <w:t xml:space="preserve"> Policy Board of the UN</w:t>
      </w:r>
      <w:r w:rsidR="00421683">
        <w:rPr>
          <w:rFonts w:asciiTheme="minorHAnsi" w:hAnsiTheme="minorHAnsi"/>
          <w:sz w:val="22"/>
          <w:szCs w:val="22"/>
        </w:rPr>
        <w:t>-</w:t>
      </w:r>
      <w:r w:rsidRPr="003471E4">
        <w:rPr>
          <w:rFonts w:asciiTheme="minorHAnsi" w:hAnsiTheme="minorHAnsi"/>
          <w:sz w:val="22"/>
          <w:szCs w:val="22"/>
        </w:rPr>
        <w:t>REDD programme, a FAO HQ mission took place in Nairobi in February 2014 with the following objectives:</w:t>
      </w:r>
    </w:p>
    <w:p w:rsidR="00A13801" w:rsidRPr="003471E4" w:rsidRDefault="00A13801" w:rsidP="00A13801">
      <w:pPr>
        <w:pStyle w:val="ListParagraph"/>
        <w:numPr>
          <w:ilvl w:val="0"/>
          <w:numId w:val="22"/>
        </w:numPr>
        <w:shd w:val="clear" w:color="auto" w:fill="FFFFFF"/>
        <w:suppressAutoHyphens/>
        <w:spacing w:line="288" w:lineRule="auto"/>
        <w:contextualSpacing w:val="0"/>
        <w:jc w:val="both"/>
        <w:rPr>
          <w:rFonts w:asciiTheme="minorHAnsi" w:eastAsiaTheme="minorHAnsi" w:hAnsiTheme="minorHAnsi" w:cs="Arial"/>
          <w:sz w:val="22"/>
          <w:szCs w:val="22"/>
        </w:rPr>
      </w:pPr>
      <w:r w:rsidRPr="003471E4">
        <w:rPr>
          <w:rFonts w:asciiTheme="minorHAnsi" w:eastAsiaTheme="minorHAnsi" w:hAnsiTheme="minorHAnsi" w:cs="Arial"/>
          <w:sz w:val="22"/>
          <w:szCs w:val="22"/>
        </w:rPr>
        <w:t>Assess state of MRV and NFMS activities for REDD+</w:t>
      </w:r>
      <w:r w:rsidR="00F1745F">
        <w:rPr>
          <w:rFonts w:asciiTheme="minorHAnsi" w:eastAsiaTheme="minorHAnsi" w:hAnsiTheme="minorHAnsi" w:cs="Arial"/>
          <w:sz w:val="22"/>
          <w:szCs w:val="22"/>
        </w:rPr>
        <w:t xml:space="preserve"> in Kenya</w:t>
      </w:r>
      <w:r w:rsidR="00421683">
        <w:rPr>
          <w:rFonts w:asciiTheme="minorHAnsi" w:eastAsiaTheme="minorHAnsi" w:hAnsiTheme="minorHAnsi" w:cs="Arial"/>
          <w:sz w:val="22"/>
          <w:szCs w:val="22"/>
        </w:rPr>
        <w:t>;</w:t>
      </w:r>
    </w:p>
    <w:p w:rsidR="00A13801" w:rsidRDefault="00A13801" w:rsidP="00A13801">
      <w:pPr>
        <w:pStyle w:val="ListParagraph"/>
        <w:numPr>
          <w:ilvl w:val="0"/>
          <w:numId w:val="22"/>
        </w:numPr>
        <w:suppressAutoHyphens/>
        <w:spacing w:line="276" w:lineRule="auto"/>
        <w:contextualSpacing w:val="0"/>
        <w:jc w:val="both"/>
        <w:rPr>
          <w:rFonts w:asciiTheme="minorHAnsi" w:hAnsiTheme="minorHAnsi"/>
          <w:sz w:val="22"/>
          <w:szCs w:val="22"/>
        </w:rPr>
      </w:pPr>
      <w:r w:rsidRPr="003471E4">
        <w:rPr>
          <w:rFonts w:asciiTheme="minorHAnsi" w:hAnsiTheme="minorHAnsi"/>
          <w:sz w:val="22"/>
          <w:szCs w:val="22"/>
        </w:rPr>
        <w:t xml:space="preserve">Meet with other UN-REDD implementing agencies </w:t>
      </w:r>
      <w:r w:rsidR="00645D5F">
        <w:rPr>
          <w:rFonts w:asciiTheme="minorHAnsi" w:hAnsiTheme="minorHAnsi"/>
          <w:sz w:val="22"/>
          <w:szCs w:val="22"/>
        </w:rPr>
        <w:t xml:space="preserve">and development partners </w:t>
      </w:r>
      <w:r w:rsidRPr="003471E4">
        <w:rPr>
          <w:rFonts w:asciiTheme="minorHAnsi" w:hAnsiTheme="minorHAnsi"/>
          <w:sz w:val="22"/>
          <w:szCs w:val="22"/>
        </w:rPr>
        <w:t>to appraise existing support to Kenya and ensure coordination</w:t>
      </w:r>
      <w:r w:rsidR="00F1745F">
        <w:rPr>
          <w:rFonts w:asciiTheme="minorHAnsi" w:hAnsiTheme="minorHAnsi"/>
          <w:sz w:val="22"/>
          <w:szCs w:val="22"/>
        </w:rPr>
        <w:t>;</w:t>
      </w:r>
    </w:p>
    <w:p w:rsidR="00F1745F" w:rsidRPr="003471E4" w:rsidRDefault="00F1745F" w:rsidP="00A13801">
      <w:pPr>
        <w:pStyle w:val="ListParagraph"/>
        <w:numPr>
          <w:ilvl w:val="0"/>
          <w:numId w:val="22"/>
        </w:numPr>
        <w:suppressAutoHyphens/>
        <w:spacing w:line="276" w:lineRule="auto"/>
        <w:contextualSpacing w:val="0"/>
        <w:jc w:val="both"/>
        <w:rPr>
          <w:rFonts w:asciiTheme="minorHAnsi" w:hAnsiTheme="minorHAnsi"/>
          <w:sz w:val="22"/>
          <w:szCs w:val="22"/>
        </w:rPr>
      </w:pPr>
      <w:r>
        <w:rPr>
          <w:rFonts w:asciiTheme="minorHAnsi" w:hAnsiTheme="minorHAnsi"/>
          <w:sz w:val="22"/>
          <w:szCs w:val="22"/>
        </w:rPr>
        <w:t>Identify potential MRV gaps and needs, and discuss potential available funding to support Kenya through the UN-REDD Targeted Support modality.</w:t>
      </w:r>
    </w:p>
    <w:p w:rsidR="002D180A" w:rsidRDefault="00076296" w:rsidP="00076296">
      <w:pPr>
        <w:pStyle w:val="Mainbodytext10ptConst"/>
        <w:tabs>
          <w:tab w:val="left" w:pos="2835"/>
        </w:tabs>
        <w:jc w:val="both"/>
        <w:rPr>
          <w:rFonts w:asciiTheme="minorHAnsi" w:hAnsiTheme="minorHAnsi"/>
          <w:szCs w:val="22"/>
        </w:rPr>
      </w:pPr>
      <w:r>
        <w:rPr>
          <w:rFonts w:asciiTheme="minorHAnsi" w:hAnsiTheme="minorHAnsi"/>
          <w:szCs w:val="22"/>
        </w:rPr>
        <w:tab/>
      </w:r>
    </w:p>
    <w:p w:rsidR="00AC7611" w:rsidRDefault="00682875" w:rsidP="00DC6B2A">
      <w:pPr>
        <w:pStyle w:val="Mainbodytext10ptConst"/>
        <w:jc w:val="both"/>
        <w:rPr>
          <w:rFonts w:asciiTheme="minorHAnsi" w:hAnsiTheme="minorHAnsi"/>
          <w:szCs w:val="22"/>
        </w:rPr>
      </w:pPr>
      <w:r>
        <w:rPr>
          <w:rFonts w:asciiTheme="minorHAnsi" w:hAnsiTheme="minorHAnsi"/>
          <w:szCs w:val="22"/>
        </w:rPr>
        <w:t xml:space="preserve">During the FAO UN-REDD mission to Kenya, the government clearly expressed its desire to receive UN-REDD support to fill key gaps in the country’s MRV process. The FAO team identified clear gaps that could be filled by FAO’s and agreed to support government in framing a coherent and realistic Targeted Support request. </w:t>
      </w:r>
    </w:p>
    <w:p w:rsidR="00AC7611" w:rsidRDefault="00AC7611" w:rsidP="00DC6B2A">
      <w:pPr>
        <w:pStyle w:val="Mainbodytext10ptConst"/>
        <w:jc w:val="both"/>
        <w:rPr>
          <w:rFonts w:asciiTheme="minorHAnsi" w:hAnsiTheme="minorHAnsi"/>
          <w:szCs w:val="22"/>
        </w:rPr>
      </w:pPr>
    </w:p>
    <w:p w:rsidR="003D3056" w:rsidRDefault="00645D5F">
      <w:pPr>
        <w:pStyle w:val="Mainbodytext10ptConst"/>
        <w:jc w:val="both"/>
        <w:rPr>
          <w:rFonts w:asciiTheme="minorHAnsi" w:hAnsiTheme="minorHAnsi"/>
        </w:rPr>
      </w:pPr>
      <w:r>
        <w:rPr>
          <w:rFonts w:asciiTheme="minorHAnsi" w:hAnsiTheme="minorHAnsi"/>
          <w:szCs w:val="22"/>
        </w:rPr>
        <w:t xml:space="preserve">This Targeted Support </w:t>
      </w:r>
      <w:r w:rsidR="00B578F9">
        <w:rPr>
          <w:rFonts w:asciiTheme="minorHAnsi" w:hAnsiTheme="minorHAnsi"/>
          <w:szCs w:val="22"/>
        </w:rPr>
        <w:t xml:space="preserve">will </w:t>
      </w:r>
      <w:r w:rsidR="00AC7611">
        <w:rPr>
          <w:rFonts w:asciiTheme="minorHAnsi" w:hAnsiTheme="minorHAnsi"/>
          <w:szCs w:val="22"/>
        </w:rPr>
        <w:t>therefore</w:t>
      </w:r>
      <w:r w:rsidR="00324C96">
        <w:rPr>
          <w:rFonts w:asciiTheme="minorHAnsi" w:hAnsiTheme="minorHAnsi"/>
          <w:szCs w:val="22"/>
        </w:rPr>
        <w:t xml:space="preserve"> </w:t>
      </w:r>
      <w:r w:rsidR="008C7966">
        <w:rPr>
          <w:rFonts w:asciiTheme="minorHAnsi" w:hAnsiTheme="minorHAnsi"/>
          <w:szCs w:val="22"/>
        </w:rPr>
        <w:t>support</w:t>
      </w:r>
      <w:r w:rsidR="00B578F9">
        <w:rPr>
          <w:rFonts w:asciiTheme="minorHAnsi" w:hAnsiTheme="minorHAnsi"/>
          <w:szCs w:val="22"/>
        </w:rPr>
        <w:t xml:space="preserve"> the Kenya Forestry Services to fill </w:t>
      </w:r>
      <w:r w:rsidR="008C7966">
        <w:rPr>
          <w:rFonts w:asciiTheme="minorHAnsi" w:hAnsiTheme="minorHAnsi"/>
          <w:szCs w:val="22"/>
        </w:rPr>
        <w:t>key</w:t>
      </w:r>
      <w:r w:rsidR="00324C96">
        <w:rPr>
          <w:rFonts w:asciiTheme="minorHAnsi" w:hAnsiTheme="minorHAnsi"/>
          <w:szCs w:val="22"/>
        </w:rPr>
        <w:t xml:space="preserve"> </w:t>
      </w:r>
      <w:r w:rsidR="008C7966">
        <w:rPr>
          <w:rFonts w:asciiTheme="minorHAnsi" w:hAnsiTheme="minorHAnsi"/>
          <w:szCs w:val="22"/>
        </w:rPr>
        <w:t>gaps identified during the mission</w:t>
      </w:r>
      <w:r w:rsidR="00B578F9">
        <w:rPr>
          <w:rFonts w:asciiTheme="minorHAnsi" w:hAnsiTheme="minorHAnsi"/>
          <w:szCs w:val="22"/>
        </w:rPr>
        <w:t xml:space="preserve"> by</w:t>
      </w:r>
      <w:r w:rsidR="008C7966">
        <w:rPr>
          <w:rFonts w:asciiTheme="minorHAnsi" w:hAnsiTheme="minorHAnsi"/>
          <w:szCs w:val="22"/>
        </w:rPr>
        <w:t xml:space="preserve"> </w:t>
      </w:r>
      <w:r w:rsidR="00324C96" w:rsidRPr="002D4E8A">
        <w:rPr>
          <w:rFonts w:asciiTheme="minorHAnsi" w:hAnsiTheme="minorHAnsi"/>
        </w:rPr>
        <w:t xml:space="preserve">(i) </w:t>
      </w:r>
      <w:r w:rsidR="004E7B83" w:rsidRPr="004E7B83">
        <w:rPr>
          <w:rFonts w:asciiTheme="minorHAnsi" w:hAnsiTheme="minorHAnsi"/>
        </w:rPr>
        <w:t>supporting the Kenya Forest Service to enhance coordination, planning and budgeting of MRV activities; (ii) assessing and improving  the accuracy of existing land cover maps and (iii) providing technical inputs on various MRV aspects, notably on the development of the NFI methodology and manual</w:t>
      </w:r>
      <w:r w:rsidR="00C629BF">
        <w:rPr>
          <w:rFonts w:asciiTheme="minorHAnsi" w:hAnsiTheme="minorHAnsi"/>
        </w:rPr>
        <w:t xml:space="preserve"> </w:t>
      </w:r>
      <w:r w:rsidR="00962151">
        <w:rPr>
          <w:rFonts w:asciiTheme="minorHAnsi" w:hAnsiTheme="minorHAnsi"/>
        </w:rPr>
        <w:t>and support information analysis and training on emission factors (EF) and allometric equations</w:t>
      </w:r>
      <w:r w:rsidR="004E7B83" w:rsidRPr="004E7B83">
        <w:rPr>
          <w:rFonts w:asciiTheme="minorHAnsi" w:hAnsiTheme="minorHAnsi"/>
        </w:rPr>
        <w:t>.</w:t>
      </w:r>
    </w:p>
    <w:p w:rsidR="004E7B83" w:rsidRDefault="004E7B83" w:rsidP="00DC6B2A">
      <w:pPr>
        <w:pStyle w:val="Mainbodytext10ptConst"/>
        <w:jc w:val="both"/>
        <w:rPr>
          <w:rFonts w:asciiTheme="minorHAnsi" w:hAnsiTheme="minorHAnsi"/>
          <w:szCs w:val="22"/>
        </w:rPr>
      </w:pPr>
    </w:p>
    <w:p w:rsidR="00CF053A" w:rsidRPr="002D4E8A" w:rsidRDefault="00CF053A">
      <w:pPr>
        <w:rPr>
          <w:rFonts w:asciiTheme="minorHAnsi" w:hAnsiTheme="minorHAnsi"/>
          <w:sz w:val="34"/>
          <w:lang w:val="en-GB"/>
        </w:rPr>
      </w:pPr>
    </w:p>
    <w:p w:rsidR="000F22E7" w:rsidRPr="002D4E8A" w:rsidRDefault="00FB5EA6" w:rsidP="000F22E7">
      <w:pPr>
        <w:framePr w:w="1077" w:h="1383" w:hRule="exact" w:hSpace="181" w:wrap="around" w:vAnchor="text" w:hAnchor="page" w:x="857" w:y="-112" w:anchorLock="1"/>
        <w:widowControl w:val="0"/>
        <w:autoSpaceDE w:val="0"/>
        <w:autoSpaceDN w:val="0"/>
        <w:adjustRightInd w:val="0"/>
        <w:spacing w:line="288" w:lineRule="auto"/>
        <w:textAlignment w:val="center"/>
        <w:rPr>
          <w:rFonts w:asciiTheme="minorHAnsi" w:hAnsiTheme="minorHAnsi" w:cs="Constantia"/>
          <w:color w:val="005585"/>
          <w:sz w:val="48"/>
          <w:szCs w:val="56"/>
          <w:lang w:val="en-GB"/>
        </w:rPr>
      </w:pPr>
      <w:r w:rsidRPr="002D4E8A">
        <w:rPr>
          <w:rFonts w:asciiTheme="minorHAnsi" w:hAnsiTheme="minorHAnsi" w:cs="Constantia"/>
          <w:color w:val="005585"/>
          <w:sz w:val="48"/>
          <w:szCs w:val="56"/>
          <w:lang w:val="en-GB"/>
        </w:rPr>
        <w:t>3</w:t>
      </w:r>
    </w:p>
    <w:p w:rsidR="000F22E7" w:rsidRPr="002D4E8A" w:rsidRDefault="00FB5EA6" w:rsidP="000F22E7">
      <w:pPr>
        <w:widowControl w:val="0"/>
        <w:suppressAutoHyphens/>
        <w:autoSpaceDE w:val="0"/>
        <w:autoSpaceDN w:val="0"/>
        <w:adjustRightInd w:val="0"/>
        <w:spacing w:line="288" w:lineRule="auto"/>
        <w:textAlignment w:val="center"/>
        <w:rPr>
          <w:rFonts w:asciiTheme="minorHAnsi" w:hAnsiTheme="minorHAnsi" w:cs="Courier"/>
          <w:color w:val="005585"/>
          <w:sz w:val="28"/>
          <w:lang w:val="en-GB"/>
        </w:rPr>
      </w:pPr>
      <w:r w:rsidRPr="002D4E8A">
        <w:rPr>
          <w:rFonts w:asciiTheme="minorHAnsi" w:hAnsiTheme="minorHAnsi" w:cs="Constantia"/>
          <w:color w:val="005585"/>
          <w:sz w:val="28"/>
          <w:szCs w:val="34"/>
          <w:lang w:val="en-GB"/>
        </w:rPr>
        <w:t>Activities and outputs</w:t>
      </w:r>
    </w:p>
    <w:p w:rsidR="00766E99" w:rsidRPr="002D4E8A" w:rsidRDefault="00183E06" w:rsidP="00766E99">
      <w:pPr>
        <w:pStyle w:val="Mainbodytext10ptConst"/>
        <w:rPr>
          <w:rFonts w:asciiTheme="minorHAnsi" w:hAnsiTheme="minorHAnsi"/>
        </w:rPr>
      </w:pPr>
      <w:r w:rsidRPr="002D4E8A">
        <w:rPr>
          <w:rFonts w:asciiTheme="minorHAnsi" w:hAnsiTheme="minorHAnsi"/>
        </w:rPr>
        <w:t xml:space="preserve">The </w:t>
      </w:r>
      <w:r w:rsidR="004B226B" w:rsidRPr="002D4E8A">
        <w:rPr>
          <w:rFonts w:asciiTheme="minorHAnsi" w:hAnsiTheme="minorHAnsi"/>
        </w:rPr>
        <w:t xml:space="preserve">proposed </w:t>
      </w:r>
      <w:r w:rsidR="00421683">
        <w:rPr>
          <w:rFonts w:asciiTheme="minorHAnsi" w:hAnsiTheme="minorHAnsi"/>
        </w:rPr>
        <w:t>Targeted Support</w:t>
      </w:r>
      <w:r w:rsidRPr="002D4E8A">
        <w:rPr>
          <w:rFonts w:asciiTheme="minorHAnsi" w:hAnsiTheme="minorHAnsi"/>
        </w:rPr>
        <w:t xml:space="preserve"> will undertake the following a</w:t>
      </w:r>
      <w:r w:rsidR="00CF053A" w:rsidRPr="002D4E8A">
        <w:rPr>
          <w:rFonts w:asciiTheme="minorHAnsi" w:hAnsiTheme="minorHAnsi"/>
        </w:rPr>
        <w:t>ctivities</w:t>
      </w:r>
      <w:r w:rsidR="00FB5EA6" w:rsidRPr="002D4E8A">
        <w:rPr>
          <w:rFonts w:asciiTheme="minorHAnsi" w:hAnsiTheme="minorHAnsi"/>
        </w:rPr>
        <w:t xml:space="preserve">: </w:t>
      </w:r>
    </w:p>
    <w:p w:rsidR="00076296" w:rsidRDefault="00076296" w:rsidP="00076296">
      <w:pPr>
        <w:pStyle w:val="Mainbodytext10ptConst"/>
        <w:rPr>
          <w:rFonts w:asciiTheme="minorHAnsi" w:hAnsiTheme="minorHAnsi"/>
        </w:rPr>
      </w:pPr>
    </w:p>
    <w:p w:rsidR="00076296" w:rsidRDefault="00076296" w:rsidP="00076296">
      <w:pPr>
        <w:pStyle w:val="Mainbodytext10ptConst"/>
        <w:rPr>
          <w:rFonts w:asciiTheme="minorHAnsi" w:hAnsiTheme="minorHAnsi"/>
          <w:u w:val="single"/>
        </w:rPr>
      </w:pPr>
      <w:r w:rsidRPr="00076296">
        <w:rPr>
          <w:rFonts w:asciiTheme="minorHAnsi" w:hAnsiTheme="minorHAnsi"/>
          <w:u w:val="single"/>
        </w:rPr>
        <w:t xml:space="preserve">Activity 1: Enhancement of the general coordination </w:t>
      </w:r>
      <w:r w:rsidR="00E731A0">
        <w:rPr>
          <w:rFonts w:asciiTheme="minorHAnsi" w:hAnsiTheme="minorHAnsi"/>
          <w:u w:val="single"/>
        </w:rPr>
        <w:t xml:space="preserve">and planning </w:t>
      </w:r>
      <w:r w:rsidRPr="00076296">
        <w:rPr>
          <w:rFonts w:asciiTheme="minorHAnsi" w:hAnsiTheme="minorHAnsi"/>
          <w:u w:val="single"/>
        </w:rPr>
        <w:t xml:space="preserve">of MRV activities </w:t>
      </w:r>
    </w:p>
    <w:p w:rsidR="00245601" w:rsidRPr="00076296" w:rsidRDefault="00245601" w:rsidP="00076296">
      <w:pPr>
        <w:pStyle w:val="Mainbodytext10ptConst"/>
        <w:rPr>
          <w:rFonts w:asciiTheme="minorHAnsi" w:hAnsiTheme="minorHAnsi"/>
          <w:u w:val="single"/>
        </w:rPr>
      </w:pPr>
    </w:p>
    <w:p w:rsidR="005A29A8" w:rsidRDefault="005A29A8" w:rsidP="005A29A8">
      <w:pPr>
        <w:pStyle w:val="Mainbodytext10ptConst"/>
        <w:numPr>
          <w:ilvl w:val="1"/>
          <w:numId w:val="23"/>
        </w:numPr>
        <w:ind w:left="851"/>
        <w:rPr>
          <w:rFonts w:asciiTheme="minorHAnsi" w:hAnsiTheme="minorHAnsi"/>
        </w:rPr>
      </w:pPr>
      <w:r>
        <w:rPr>
          <w:rFonts w:asciiTheme="minorHAnsi" w:hAnsiTheme="minorHAnsi"/>
        </w:rPr>
        <w:t xml:space="preserve">Recruitment </w:t>
      </w:r>
      <w:r w:rsidRPr="005A29A8">
        <w:rPr>
          <w:rFonts w:asciiTheme="minorHAnsi" w:hAnsiTheme="minorHAnsi"/>
        </w:rPr>
        <w:t>of a</w:t>
      </w:r>
      <w:r>
        <w:rPr>
          <w:rFonts w:asciiTheme="minorHAnsi" w:hAnsiTheme="minorHAnsi"/>
        </w:rPr>
        <w:t xml:space="preserve">n international MRV consultant </w:t>
      </w:r>
      <w:r w:rsidRPr="005A29A8">
        <w:rPr>
          <w:rFonts w:asciiTheme="minorHAnsi" w:hAnsiTheme="minorHAnsi"/>
        </w:rPr>
        <w:t>for the o</w:t>
      </w:r>
      <w:r>
        <w:rPr>
          <w:rFonts w:asciiTheme="minorHAnsi" w:hAnsiTheme="minorHAnsi"/>
        </w:rPr>
        <w:t>verall TS activities management</w:t>
      </w:r>
    </w:p>
    <w:p w:rsidR="005A29A8" w:rsidRDefault="005A29A8" w:rsidP="005A29A8">
      <w:pPr>
        <w:pStyle w:val="Mainbodytext10ptConst"/>
        <w:rPr>
          <w:rFonts w:asciiTheme="minorHAnsi" w:hAnsiTheme="minorHAnsi"/>
        </w:rPr>
      </w:pPr>
    </w:p>
    <w:p w:rsidR="005A29A8" w:rsidRDefault="005A29A8" w:rsidP="005A29A8">
      <w:pPr>
        <w:pStyle w:val="Mainbodytext10ptConst"/>
        <w:jc w:val="both"/>
        <w:rPr>
          <w:rFonts w:asciiTheme="minorHAnsi" w:hAnsiTheme="minorHAnsi"/>
        </w:rPr>
      </w:pPr>
      <w:r>
        <w:rPr>
          <w:rFonts w:asciiTheme="minorHAnsi" w:hAnsiTheme="minorHAnsi"/>
        </w:rPr>
        <w:t>An international MRV expert with strong knowledge of the Kenyan REDD+ context will be hire</w:t>
      </w:r>
      <w:r w:rsidR="00104693">
        <w:rPr>
          <w:rFonts w:asciiTheme="minorHAnsi" w:hAnsiTheme="minorHAnsi"/>
        </w:rPr>
        <w:t>d</w:t>
      </w:r>
      <w:r>
        <w:rPr>
          <w:rFonts w:asciiTheme="minorHAnsi" w:hAnsiTheme="minorHAnsi"/>
        </w:rPr>
        <w:t xml:space="preserve"> on a part-time basis for a 11 months contract (the </w:t>
      </w:r>
      <w:r w:rsidR="00421683">
        <w:rPr>
          <w:rFonts w:asciiTheme="minorHAnsi" w:hAnsiTheme="minorHAnsi"/>
        </w:rPr>
        <w:t xml:space="preserve">overall </w:t>
      </w:r>
      <w:r>
        <w:rPr>
          <w:rFonts w:asciiTheme="minorHAnsi" w:hAnsiTheme="minorHAnsi"/>
        </w:rPr>
        <w:t xml:space="preserve">duration of the TS). He/she will be responsible for the overall TS activities management in collaboration with the </w:t>
      </w:r>
      <w:r w:rsidR="00421683" w:rsidRPr="003471E4">
        <w:rPr>
          <w:rFonts w:asciiTheme="minorHAnsi" w:hAnsiTheme="minorHAnsi" w:cs="Cambria"/>
          <w:szCs w:val="22"/>
          <w:lang w:eastAsia="en-GB"/>
        </w:rPr>
        <w:t>National Coordinator for REDD+.</w:t>
      </w:r>
      <w:r>
        <w:rPr>
          <w:rFonts w:asciiTheme="minorHAnsi" w:hAnsiTheme="minorHAnsi"/>
        </w:rPr>
        <w:t xml:space="preserve"> Specific TORs </w:t>
      </w:r>
      <w:r w:rsidR="00104693">
        <w:rPr>
          <w:rFonts w:asciiTheme="minorHAnsi" w:hAnsiTheme="minorHAnsi"/>
        </w:rPr>
        <w:t xml:space="preserve">for this expert </w:t>
      </w:r>
      <w:r>
        <w:rPr>
          <w:rFonts w:asciiTheme="minorHAnsi" w:hAnsiTheme="minorHAnsi"/>
        </w:rPr>
        <w:t xml:space="preserve">will be draft by the </w:t>
      </w:r>
      <w:r w:rsidR="00421683">
        <w:rPr>
          <w:rFonts w:asciiTheme="minorHAnsi" w:hAnsiTheme="minorHAnsi"/>
        </w:rPr>
        <w:t xml:space="preserve">UN-REDD </w:t>
      </w:r>
      <w:r>
        <w:rPr>
          <w:rFonts w:asciiTheme="minorHAnsi" w:hAnsiTheme="minorHAnsi"/>
        </w:rPr>
        <w:t xml:space="preserve">FAO team </w:t>
      </w:r>
      <w:r w:rsidR="00104693">
        <w:rPr>
          <w:rFonts w:asciiTheme="minorHAnsi" w:hAnsiTheme="minorHAnsi"/>
        </w:rPr>
        <w:t>and</w:t>
      </w:r>
      <w:r>
        <w:rPr>
          <w:rFonts w:asciiTheme="minorHAnsi" w:hAnsiTheme="minorHAnsi"/>
        </w:rPr>
        <w:t xml:space="preserve"> KFS as soon as the UN</w:t>
      </w:r>
      <w:r w:rsidR="00421683">
        <w:rPr>
          <w:rFonts w:asciiTheme="minorHAnsi" w:hAnsiTheme="minorHAnsi"/>
        </w:rPr>
        <w:t>-</w:t>
      </w:r>
      <w:r>
        <w:rPr>
          <w:rFonts w:asciiTheme="minorHAnsi" w:hAnsiTheme="minorHAnsi"/>
        </w:rPr>
        <w:t xml:space="preserve">REDD Secretariat approves the TS request. </w:t>
      </w:r>
      <w:r w:rsidR="002B3F8D">
        <w:rPr>
          <w:rFonts w:asciiTheme="minorHAnsi" w:hAnsiTheme="minorHAnsi"/>
        </w:rPr>
        <w:t>Specifically, he/she will be in charge of the following activities.</w:t>
      </w:r>
    </w:p>
    <w:p w:rsidR="005A29A8" w:rsidRDefault="005A29A8" w:rsidP="005A29A8">
      <w:pPr>
        <w:pStyle w:val="Mainbodytext10ptConst"/>
        <w:rPr>
          <w:rFonts w:asciiTheme="minorHAnsi" w:hAnsiTheme="minorHAnsi"/>
        </w:rPr>
      </w:pPr>
    </w:p>
    <w:p w:rsidR="00076296" w:rsidRDefault="00076296" w:rsidP="00076296">
      <w:pPr>
        <w:pStyle w:val="Mainbodytext10ptConst"/>
        <w:numPr>
          <w:ilvl w:val="1"/>
          <w:numId w:val="23"/>
        </w:numPr>
        <w:ind w:left="851"/>
        <w:rPr>
          <w:rFonts w:asciiTheme="minorHAnsi" w:hAnsiTheme="minorHAnsi"/>
        </w:rPr>
      </w:pPr>
      <w:r w:rsidRPr="00076296">
        <w:rPr>
          <w:rFonts w:asciiTheme="minorHAnsi" w:hAnsiTheme="minorHAnsi"/>
        </w:rPr>
        <w:t>Undertake MRV gap analysis and capacity needs assessment</w:t>
      </w:r>
    </w:p>
    <w:p w:rsidR="00076296" w:rsidRDefault="00076296" w:rsidP="00076296">
      <w:pPr>
        <w:pStyle w:val="Mainbodytext10ptConst"/>
        <w:numPr>
          <w:ilvl w:val="1"/>
          <w:numId w:val="23"/>
        </w:numPr>
        <w:ind w:left="851"/>
        <w:rPr>
          <w:rFonts w:asciiTheme="minorHAnsi" w:hAnsiTheme="minorHAnsi"/>
        </w:rPr>
      </w:pPr>
      <w:r w:rsidRPr="00076296">
        <w:rPr>
          <w:rFonts w:asciiTheme="minorHAnsi" w:hAnsiTheme="minorHAnsi"/>
        </w:rPr>
        <w:t xml:space="preserve">Review MRV roadmap and detail it with </w:t>
      </w:r>
      <w:r w:rsidR="00104693">
        <w:rPr>
          <w:rFonts w:asciiTheme="minorHAnsi" w:hAnsiTheme="minorHAnsi"/>
        </w:rPr>
        <w:t xml:space="preserve">a </w:t>
      </w:r>
      <w:r w:rsidRPr="00076296">
        <w:rPr>
          <w:rFonts w:asciiTheme="minorHAnsi" w:hAnsiTheme="minorHAnsi"/>
        </w:rPr>
        <w:t>timeline, cost</w:t>
      </w:r>
      <w:r w:rsidR="00421683">
        <w:rPr>
          <w:rFonts w:asciiTheme="minorHAnsi" w:hAnsiTheme="minorHAnsi"/>
        </w:rPr>
        <w:t>s</w:t>
      </w:r>
      <w:r w:rsidRPr="00076296">
        <w:rPr>
          <w:rFonts w:asciiTheme="minorHAnsi" w:hAnsiTheme="minorHAnsi"/>
        </w:rPr>
        <w:t xml:space="preserve"> and implementation details</w:t>
      </w:r>
      <w:r w:rsidR="00104693">
        <w:rPr>
          <w:rFonts w:asciiTheme="minorHAnsi" w:hAnsiTheme="minorHAnsi"/>
        </w:rPr>
        <w:t>;</w:t>
      </w:r>
    </w:p>
    <w:p w:rsidR="00076296" w:rsidRDefault="00076296" w:rsidP="00076296">
      <w:pPr>
        <w:pStyle w:val="Mainbodytext10ptConst"/>
        <w:numPr>
          <w:ilvl w:val="1"/>
          <w:numId w:val="23"/>
        </w:numPr>
        <w:ind w:left="851"/>
        <w:rPr>
          <w:rFonts w:asciiTheme="minorHAnsi" w:hAnsiTheme="minorHAnsi"/>
        </w:rPr>
      </w:pPr>
      <w:r w:rsidRPr="00076296">
        <w:rPr>
          <w:rFonts w:asciiTheme="minorHAnsi" w:hAnsiTheme="minorHAnsi"/>
        </w:rPr>
        <w:t>Support meetings of the MRV/NFMS technical working group</w:t>
      </w:r>
      <w:r w:rsidR="00104693">
        <w:rPr>
          <w:rFonts w:asciiTheme="minorHAnsi" w:hAnsiTheme="minorHAnsi"/>
        </w:rPr>
        <w:t>;</w:t>
      </w:r>
    </w:p>
    <w:p w:rsidR="002B3F8D" w:rsidRDefault="002B3F8D" w:rsidP="00076296">
      <w:pPr>
        <w:pStyle w:val="Mainbodytext10ptConst"/>
        <w:numPr>
          <w:ilvl w:val="1"/>
          <w:numId w:val="23"/>
        </w:numPr>
        <w:ind w:left="851"/>
        <w:rPr>
          <w:rFonts w:asciiTheme="minorHAnsi" w:hAnsiTheme="minorHAnsi"/>
        </w:rPr>
      </w:pPr>
      <w:r w:rsidRPr="002B3F8D">
        <w:rPr>
          <w:rFonts w:asciiTheme="minorHAnsi" w:hAnsiTheme="minorHAnsi"/>
        </w:rPr>
        <w:t>Institutional mapping for MRV and NFMS, including the identification of gaps and overlaps amongst institutions (report)</w:t>
      </w:r>
      <w:r w:rsidR="00104693">
        <w:rPr>
          <w:rFonts w:asciiTheme="minorHAnsi" w:hAnsiTheme="minorHAnsi"/>
        </w:rPr>
        <w:t>;</w:t>
      </w:r>
    </w:p>
    <w:p w:rsidR="00104693" w:rsidRDefault="00104693" w:rsidP="00076296">
      <w:pPr>
        <w:pStyle w:val="Mainbodytext10ptConst"/>
        <w:numPr>
          <w:ilvl w:val="1"/>
          <w:numId w:val="23"/>
        </w:numPr>
        <w:ind w:left="851"/>
        <w:rPr>
          <w:rFonts w:asciiTheme="minorHAnsi" w:hAnsiTheme="minorHAnsi"/>
        </w:rPr>
      </w:pPr>
      <w:r>
        <w:rPr>
          <w:rFonts w:asciiTheme="minorHAnsi" w:hAnsiTheme="minorHAnsi"/>
        </w:rPr>
        <w:t>Provide overall technical guidance on MRV issues, as needed.</w:t>
      </w:r>
    </w:p>
    <w:p w:rsidR="00076296" w:rsidRDefault="00076296" w:rsidP="00076296">
      <w:pPr>
        <w:pStyle w:val="Mainbodytext10ptConst"/>
        <w:rPr>
          <w:rFonts w:asciiTheme="minorHAnsi" w:hAnsiTheme="minorHAnsi"/>
        </w:rPr>
      </w:pPr>
    </w:p>
    <w:p w:rsidR="00DD6CA4" w:rsidRDefault="00DD6CA4" w:rsidP="0063565D">
      <w:pPr>
        <w:pStyle w:val="Mainbodytext10ptConst"/>
        <w:jc w:val="both"/>
        <w:rPr>
          <w:rFonts w:asciiTheme="minorHAnsi" w:hAnsiTheme="minorHAnsi"/>
        </w:rPr>
      </w:pPr>
      <w:r>
        <w:rPr>
          <w:rFonts w:asciiTheme="minorHAnsi" w:hAnsiTheme="minorHAnsi"/>
        </w:rPr>
        <w:t>An inception workshop will be held at the beginning of the project (</w:t>
      </w:r>
      <w:r>
        <w:rPr>
          <w:rFonts w:ascii="Helvetica" w:eastAsia="Times New Roman" w:hAnsi="Helvetica" w:cs="Helvetica"/>
          <w:color w:val="000000"/>
          <w:sz w:val="20"/>
          <w:szCs w:val="20"/>
        </w:rPr>
        <w:t>50 institutional representatives most of whom are based in Nairobi).</w:t>
      </w:r>
    </w:p>
    <w:p w:rsidR="00DD6CA4" w:rsidRDefault="00DD6CA4" w:rsidP="0063565D">
      <w:pPr>
        <w:pStyle w:val="Mainbodytext10ptConst"/>
        <w:jc w:val="both"/>
        <w:rPr>
          <w:rFonts w:asciiTheme="minorHAnsi" w:hAnsiTheme="minorHAnsi"/>
        </w:rPr>
      </w:pPr>
    </w:p>
    <w:p w:rsidR="0063565D" w:rsidRDefault="0063565D" w:rsidP="0063565D">
      <w:pPr>
        <w:pStyle w:val="Mainbodytext10ptConst"/>
        <w:jc w:val="both"/>
        <w:rPr>
          <w:rFonts w:asciiTheme="minorHAnsi" w:hAnsiTheme="minorHAnsi"/>
        </w:rPr>
      </w:pPr>
      <w:r>
        <w:rPr>
          <w:rFonts w:asciiTheme="minorHAnsi" w:hAnsiTheme="minorHAnsi"/>
        </w:rPr>
        <w:t>A report presenting the gap analysis and the capacity needs assessment will be prepared as well as an updated roadmap</w:t>
      </w:r>
      <w:r w:rsidR="002B3F8D">
        <w:rPr>
          <w:rFonts w:asciiTheme="minorHAnsi" w:hAnsiTheme="minorHAnsi"/>
        </w:rPr>
        <w:t xml:space="preserve"> (based on the 2012 version)</w:t>
      </w:r>
      <w:r>
        <w:rPr>
          <w:rFonts w:asciiTheme="minorHAnsi" w:hAnsiTheme="minorHAnsi"/>
        </w:rPr>
        <w:t>. A national workshop will be held to present and validate the result of the</w:t>
      </w:r>
      <w:r w:rsidR="002B3F8D">
        <w:rPr>
          <w:rFonts w:asciiTheme="minorHAnsi" w:hAnsiTheme="minorHAnsi"/>
        </w:rPr>
        <w:t>se studies</w:t>
      </w:r>
      <w:r>
        <w:rPr>
          <w:rFonts w:asciiTheme="minorHAnsi" w:hAnsiTheme="minorHAnsi"/>
        </w:rPr>
        <w:t>.</w:t>
      </w:r>
    </w:p>
    <w:p w:rsidR="002B3F8D" w:rsidRDefault="002B3F8D" w:rsidP="0063565D">
      <w:pPr>
        <w:pStyle w:val="Mainbodytext10ptConst"/>
        <w:jc w:val="both"/>
        <w:rPr>
          <w:rFonts w:asciiTheme="minorHAnsi" w:hAnsiTheme="minorHAnsi"/>
        </w:rPr>
      </w:pPr>
    </w:p>
    <w:p w:rsidR="003A7D78" w:rsidRDefault="0063565D" w:rsidP="0063565D">
      <w:pPr>
        <w:pStyle w:val="Mainbodytext10ptConst"/>
        <w:jc w:val="both"/>
        <w:rPr>
          <w:rFonts w:asciiTheme="minorHAnsi" w:hAnsiTheme="minorHAnsi"/>
        </w:rPr>
      </w:pPr>
      <w:r>
        <w:rPr>
          <w:rFonts w:asciiTheme="minorHAnsi" w:hAnsiTheme="minorHAnsi"/>
        </w:rPr>
        <w:t xml:space="preserve">The international MRV expert is also </w:t>
      </w:r>
      <w:r w:rsidR="00104693">
        <w:rPr>
          <w:rFonts w:asciiTheme="minorHAnsi" w:hAnsiTheme="minorHAnsi"/>
        </w:rPr>
        <w:t xml:space="preserve">expected </w:t>
      </w:r>
      <w:r>
        <w:rPr>
          <w:rFonts w:asciiTheme="minorHAnsi" w:hAnsiTheme="minorHAnsi"/>
        </w:rPr>
        <w:t xml:space="preserve">to support the capacity development of the MRV/NFMS working group by co-organizing and </w:t>
      </w:r>
      <w:r w:rsidR="002B3F8D">
        <w:rPr>
          <w:rFonts w:asciiTheme="minorHAnsi" w:hAnsiTheme="minorHAnsi"/>
        </w:rPr>
        <w:t xml:space="preserve">attending/facilitating meetings and by producing </w:t>
      </w:r>
      <w:r w:rsidR="003A7D78">
        <w:rPr>
          <w:rFonts w:asciiTheme="minorHAnsi" w:hAnsiTheme="minorHAnsi"/>
        </w:rPr>
        <w:t xml:space="preserve">related </w:t>
      </w:r>
      <w:r w:rsidR="002B3F8D">
        <w:rPr>
          <w:rFonts w:asciiTheme="minorHAnsi" w:hAnsiTheme="minorHAnsi"/>
        </w:rPr>
        <w:t>workplans and reports</w:t>
      </w:r>
      <w:r w:rsidR="003A7D78">
        <w:rPr>
          <w:rFonts w:asciiTheme="minorHAnsi" w:hAnsiTheme="minorHAnsi"/>
        </w:rPr>
        <w:t xml:space="preserve">. He/she will be also responsible (with the </w:t>
      </w:r>
      <w:r w:rsidR="00421683">
        <w:rPr>
          <w:rFonts w:asciiTheme="minorHAnsi" w:hAnsiTheme="minorHAnsi" w:cs="Cambria"/>
          <w:szCs w:val="22"/>
          <w:lang w:eastAsia="en-GB"/>
        </w:rPr>
        <w:t>National Coordinator for REDD+</w:t>
      </w:r>
      <w:r w:rsidR="003A7D78">
        <w:rPr>
          <w:rFonts w:asciiTheme="minorHAnsi" w:hAnsiTheme="minorHAnsi"/>
        </w:rPr>
        <w:t>) for organizing field visits if necessary.</w:t>
      </w:r>
    </w:p>
    <w:p w:rsidR="003A7D78" w:rsidRDefault="003A7D78" w:rsidP="0063565D">
      <w:pPr>
        <w:pStyle w:val="Mainbodytext10ptConst"/>
        <w:jc w:val="both"/>
        <w:rPr>
          <w:rFonts w:asciiTheme="minorHAnsi" w:hAnsiTheme="minorHAnsi"/>
        </w:rPr>
      </w:pPr>
    </w:p>
    <w:p w:rsidR="0063565D" w:rsidRDefault="003A7D78" w:rsidP="0063565D">
      <w:pPr>
        <w:pStyle w:val="Mainbodytext10ptConst"/>
        <w:jc w:val="both"/>
        <w:rPr>
          <w:rFonts w:asciiTheme="minorHAnsi" w:hAnsiTheme="minorHAnsi"/>
        </w:rPr>
      </w:pPr>
      <w:r>
        <w:rPr>
          <w:rFonts w:asciiTheme="minorHAnsi" w:hAnsiTheme="minorHAnsi"/>
        </w:rPr>
        <w:t>In parallel, he/she will be</w:t>
      </w:r>
      <w:r w:rsidR="002B3F8D">
        <w:rPr>
          <w:rFonts w:asciiTheme="minorHAnsi" w:hAnsiTheme="minorHAnsi"/>
        </w:rPr>
        <w:t xml:space="preserve"> </w:t>
      </w:r>
      <w:r>
        <w:rPr>
          <w:rFonts w:asciiTheme="minorHAnsi" w:hAnsiTheme="minorHAnsi"/>
        </w:rPr>
        <w:t xml:space="preserve">in charge of the </w:t>
      </w:r>
      <w:r w:rsidRPr="002B3F8D">
        <w:rPr>
          <w:rFonts w:asciiTheme="minorHAnsi" w:hAnsiTheme="minorHAnsi"/>
        </w:rPr>
        <w:t>definition of MRV roles and their repartition amongst national institutions and the civil society based on their capacities and responsibility levels</w:t>
      </w:r>
      <w:r>
        <w:rPr>
          <w:rFonts w:asciiTheme="minorHAnsi" w:hAnsiTheme="minorHAnsi"/>
        </w:rPr>
        <w:t>. Through a consultative process (visits to the different institutions, meetings, consultation workshops, etc.), a report presenting the institutional mapping for MRV and NFMS will be drafted</w:t>
      </w:r>
      <w:r w:rsidR="00421683">
        <w:rPr>
          <w:rFonts w:asciiTheme="minorHAnsi" w:hAnsiTheme="minorHAnsi"/>
        </w:rPr>
        <w:t xml:space="preserve"> (based on the Legal Report</w:t>
      </w:r>
      <w:r w:rsidR="00EB762E">
        <w:rPr>
          <w:rFonts w:asciiTheme="minorHAnsi" w:hAnsiTheme="minorHAnsi"/>
        </w:rPr>
        <w:t xml:space="preserve"> prepared with the support of the previous UN-REDD FAO TS)</w:t>
      </w:r>
      <w:r>
        <w:rPr>
          <w:rFonts w:asciiTheme="minorHAnsi" w:hAnsiTheme="minorHAnsi"/>
        </w:rPr>
        <w:t>.</w:t>
      </w:r>
    </w:p>
    <w:p w:rsidR="00076296" w:rsidRDefault="00076296" w:rsidP="00076296">
      <w:pPr>
        <w:pStyle w:val="Mainbodytext10ptConst"/>
        <w:rPr>
          <w:rFonts w:asciiTheme="minorHAnsi" w:hAnsiTheme="minorHAnsi"/>
        </w:rPr>
      </w:pPr>
    </w:p>
    <w:p w:rsidR="002B3F8D" w:rsidRDefault="002B3F8D" w:rsidP="002B3F8D">
      <w:pPr>
        <w:pStyle w:val="Mainbodytext10ptConst"/>
        <w:numPr>
          <w:ilvl w:val="1"/>
          <w:numId w:val="23"/>
        </w:numPr>
        <w:ind w:left="851"/>
        <w:rPr>
          <w:rFonts w:asciiTheme="minorHAnsi" w:hAnsiTheme="minorHAnsi"/>
        </w:rPr>
      </w:pPr>
      <w:r w:rsidRPr="002B3F8D">
        <w:rPr>
          <w:rFonts w:asciiTheme="minorHAnsi" w:hAnsiTheme="minorHAnsi"/>
        </w:rPr>
        <w:t>General suppo</w:t>
      </w:r>
      <w:r>
        <w:rPr>
          <w:rFonts w:asciiTheme="minorHAnsi" w:hAnsiTheme="minorHAnsi"/>
        </w:rPr>
        <w:t>r</w:t>
      </w:r>
      <w:r w:rsidRPr="002B3F8D">
        <w:rPr>
          <w:rFonts w:asciiTheme="minorHAnsi" w:hAnsiTheme="minorHAnsi"/>
        </w:rPr>
        <w:t>t to TS implementation</w:t>
      </w:r>
    </w:p>
    <w:p w:rsidR="002B3F8D" w:rsidRDefault="002B3F8D" w:rsidP="00076296">
      <w:pPr>
        <w:pStyle w:val="Mainbodytext10ptConst"/>
        <w:rPr>
          <w:rFonts w:asciiTheme="minorHAnsi" w:hAnsiTheme="minorHAnsi"/>
        </w:rPr>
      </w:pPr>
    </w:p>
    <w:p w:rsidR="003A7D78" w:rsidRDefault="003A7D78" w:rsidP="003A7D78">
      <w:pPr>
        <w:pStyle w:val="Mainbodytext10ptConst"/>
        <w:jc w:val="both"/>
        <w:rPr>
          <w:rFonts w:asciiTheme="minorHAnsi" w:hAnsiTheme="minorHAnsi"/>
        </w:rPr>
      </w:pPr>
      <w:r>
        <w:rPr>
          <w:rFonts w:asciiTheme="minorHAnsi" w:hAnsiTheme="minorHAnsi"/>
        </w:rPr>
        <w:t>This activity covers two support missions from FAO HQ staff to ensure the smooth implementation of the activities and/or to participate in national workshops.</w:t>
      </w:r>
    </w:p>
    <w:p w:rsidR="002B3F8D" w:rsidRDefault="002B3F8D" w:rsidP="00076296">
      <w:pPr>
        <w:pStyle w:val="Mainbodytext10ptConst"/>
        <w:rPr>
          <w:rFonts w:asciiTheme="minorHAnsi" w:hAnsiTheme="minorHAnsi"/>
        </w:rPr>
      </w:pPr>
    </w:p>
    <w:p w:rsidR="00245601" w:rsidRDefault="00245601" w:rsidP="00076296">
      <w:pPr>
        <w:pStyle w:val="Mainbodytext10ptConst"/>
        <w:rPr>
          <w:rFonts w:asciiTheme="minorHAnsi" w:hAnsiTheme="minorHAnsi"/>
          <w:u w:val="single"/>
        </w:rPr>
      </w:pPr>
      <w:r w:rsidRPr="00245601">
        <w:rPr>
          <w:rFonts w:asciiTheme="minorHAnsi" w:hAnsiTheme="minorHAnsi"/>
          <w:u w:val="single"/>
        </w:rPr>
        <w:t xml:space="preserve">Activity 2: Assessment of the accuracy and enhancement of the quality of existing land cover maps </w:t>
      </w:r>
    </w:p>
    <w:p w:rsidR="00E90DDB" w:rsidRPr="00245601" w:rsidRDefault="00E90DDB" w:rsidP="00076296">
      <w:pPr>
        <w:pStyle w:val="Mainbodytext10ptConst"/>
        <w:rPr>
          <w:rFonts w:asciiTheme="minorHAnsi" w:hAnsiTheme="minorHAnsi"/>
          <w:u w:val="single"/>
        </w:rPr>
      </w:pPr>
    </w:p>
    <w:p w:rsidR="00245601" w:rsidRDefault="00245601" w:rsidP="000E3A00">
      <w:pPr>
        <w:pStyle w:val="Mainbodytext10ptConst"/>
        <w:numPr>
          <w:ilvl w:val="1"/>
          <w:numId w:val="1"/>
        </w:numPr>
        <w:ind w:left="851"/>
        <w:rPr>
          <w:rFonts w:asciiTheme="minorHAnsi" w:hAnsiTheme="minorHAnsi"/>
        </w:rPr>
      </w:pPr>
      <w:r w:rsidRPr="00245601">
        <w:rPr>
          <w:rFonts w:asciiTheme="minorHAnsi" w:hAnsiTheme="minorHAnsi"/>
        </w:rPr>
        <w:t>FAO HQ backstopping / land cover maps 1990, 2000, 2005 and 2010</w:t>
      </w:r>
    </w:p>
    <w:p w:rsidR="00245601" w:rsidRPr="00AB39D0" w:rsidRDefault="00AB39D0" w:rsidP="000E3A00">
      <w:pPr>
        <w:pStyle w:val="Mainbodytext10ptConst"/>
        <w:numPr>
          <w:ilvl w:val="1"/>
          <w:numId w:val="1"/>
        </w:numPr>
        <w:ind w:left="851"/>
        <w:rPr>
          <w:rFonts w:asciiTheme="minorHAnsi" w:hAnsiTheme="minorHAnsi"/>
        </w:rPr>
      </w:pPr>
      <w:r>
        <w:rPr>
          <w:rFonts w:asciiTheme="minorHAnsi" w:hAnsiTheme="minorHAnsi"/>
        </w:rPr>
        <w:t>Support t</w:t>
      </w:r>
      <w:r w:rsidR="003E1B7C" w:rsidRPr="003E1B7C">
        <w:rPr>
          <w:rFonts w:asciiTheme="minorHAnsi" w:hAnsiTheme="minorHAnsi"/>
        </w:rPr>
        <w:t>raining</w:t>
      </w:r>
      <w:r>
        <w:rPr>
          <w:rFonts w:asciiTheme="minorHAnsi" w:hAnsiTheme="minorHAnsi"/>
        </w:rPr>
        <w:t xml:space="preserve"> of multiple stakeholders and accuracy assessment work through</w:t>
      </w:r>
      <w:r w:rsidR="003E1B7C" w:rsidRPr="003E1B7C">
        <w:rPr>
          <w:rFonts w:asciiTheme="minorHAnsi" w:hAnsiTheme="minorHAnsi"/>
        </w:rPr>
        <w:t xml:space="preserve"> RCMRD</w:t>
      </w:r>
    </w:p>
    <w:p w:rsidR="00245601" w:rsidRDefault="00245601" w:rsidP="00076296">
      <w:pPr>
        <w:pStyle w:val="Mainbodytext10ptConst"/>
        <w:rPr>
          <w:rFonts w:asciiTheme="minorHAnsi" w:hAnsiTheme="minorHAnsi"/>
        </w:rPr>
      </w:pPr>
    </w:p>
    <w:p w:rsidR="00E90DDB" w:rsidRDefault="00E90DDB" w:rsidP="00E90DDB">
      <w:pPr>
        <w:pStyle w:val="Mainbodytext10ptConst"/>
        <w:jc w:val="both"/>
        <w:rPr>
          <w:rFonts w:asciiTheme="minorHAnsi" w:hAnsiTheme="minorHAnsi"/>
        </w:rPr>
      </w:pPr>
      <w:r>
        <w:rPr>
          <w:rFonts w:asciiTheme="minorHAnsi" w:hAnsiTheme="minorHAnsi"/>
        </w:rPr>
        <w:t>A</w:t>
      </w:r>
      <w:r w:rsidRPr="00E90DDB">
        <w:rPr>
          <w:rFonts w:asciiTheme="minorHAnsi" w:hAnsiTheme="minorHAnsi"/>
        </w:rPr>
        <w:t xml:space="preserve"> FAO H</w:t>
      </w:r>
      <w:r w:rsidR="004179BE">
        <w:rPr>
          <w:rFonts w:asciiTheme="minorHAnsi" w:hAnsiTheme="minorHAnsi"/>
        </w:rPr>
        <w:t>eadquarter-based Remote Sensing</w:t>
      </w:r>
      <w:r w:rsidRPr="00E90DDB">
        <w:rPr>
          <w:rFonts w:asciiTheme="minorHAnsi" w:hAnsiTheme="minorHAnsi"/>
        </w:rPr>
        <w:t xml:space="preserve"> expert</w:t>
      </w:r>
      <w:r>
        <w:rPr>
          <w:rFonts w:asciiTheme="minorHAnsi" w:hAnsiTheme="minorHAnsi"/>
        </w:rPr>
        <w:t xml:space="preserve"> will be </w:t>
      </w:r>
      <w:r w:rsidR="004179BE">
        <w:rPr>
          <w:rFonts w:asciiTheme="minorHAnsi" w:hAnsiTheme="minorHAnsi"/>
        </w:rPr>
        <w:t xml:space="preserve">assigned to support Kenya </w:t>
      </w:r>
      <w:r>
        <w:rPr>
          <w:rFonts w:asciiTheme="minorHAnsi" w:hAnsiTheme="minorHAnsi"/>
        </w:rPr>
        <w:t xml:space="preserve">on a </w:t>
      </w:r>
      <w:r w:rsidR="00EB762E">
        <w:rPr>
          <w:rFonts w:asciiTheme="minorHAnsi" w:hAnsiTheme="minorHAnsi"/>
        </w:rPr>
        <w:t>part</w:t>
      </w:r>
      <w:r>
        <w:rPr>
          <w:rFonts w:asciiTheme="minorHAnsi" w:hAnsiTheme="minorHAnsi"/>
        </w:rPr>
        <w:t>-time basis</w:t>
      </w:r>
      <w:r w:rsidR="004179BE">
        <w:rPr>
          <w:rFonts w:asciiTheme="minorHAnsi" w:hAnsiTheme="minorHAnsi"/>
        </w:rPr>
        <w:t xml:space="preserve">, </w:t>
      </w:r>
      <w:r w:rsidR="0087075E">
        <w:rPr>
          <w:rFonts w:asciiTheme="minorHAnsi" w:hAnsiTheme="minorHAnsi"/>
        </w:rPr>
        <w:t xml:space="preserve">and will provide backstopping </w:t>
      </w:r>
      <w:r w:rsidRPr="00E90DDB">
        <w:rPr>
          <w:rFonts w:asciiTheme="minorHAnsi" w:hAnsiTheme="minorHAnsi"/>
        </w:rPr>
        <w:t>in the country</w:t>
      </w:r>
      <w:r>
        <w:rPr>
          <w:rFonts w:asciiTheme="minorHAnsi" w:hAnsiTheme="minorHAnsi"/>
        </w:rPr>
        <w:t xml:space="preserve"> to support the implementation of this activity. He/she will be responsible </w:t>
      </w:r>
      <w:r w:rsidR="00EB2610">
        <w:rPr>
          <w:rFonts w:asciiTheme="minorHAnsi" w:hAnsiTheme="minorHAnsi"/>
        </w:rPr>
        <w:t xml:space="preserve">to </w:t>
      </w:r>
      <w:r w:rsidR="00C629BF">
        <w:rPr>
          <w:rFonts w:asciiTheme="minorHAnsi" w:hAnsiTheme="minorHAnsi"/>
        </w:rPr>
        <w:t>support the accuracy assessment</w:t>
      </w:r>
      <w:r>
        <w:rPr>
          <w:rFonts w:asciiTheme="minorHAnsi" w:hAnsiTheme="minorHAnsi"/>
        </w:rPr>
        <w:t xml:space="preserve"> of the </w:t>
      </w:r>
      <w:r w:rsidR="00EB2610">
        <w:rPr>
          <w:rFonts w:asciiTheme="minorHAnsi" w:hAnsiTheme="minorHAnsi"/>
        </w:rPr>
        <w:t xml:space="preserve">country’s four </w:t>
      </w:r>
      <w:r>
        <w:rPr>
          <w:rFonts w:asciiTheme="minorHAnsi" w:hAnsiTheme="minorHAnsi"/>
        </w:rPr>
        <w:t xml:space="preserve">land cover maps </w:t>
      </w:r>
      <w:r w:rsidR="00EB2610">
        <w:rPr>
          <w:rFonts w:asciiTheme="minorHAnsi" w:hAnsiTheme="minorHAnsi"/>
        </w:rPr>
        <w:t>(</w:t>
      </w:r>
      <w:r>
        <w:rPr>
          <w:rFonts w:asciiTheme="minorHAnsi" w:hAnsiTheme="minorHAnsi"/>
        </w:rPr>
        <w:t>Landsat 1990, Landsat 2000, Landsat 2005 and Lansdat 2010</w:t>
      </w:r>
      <w:r w:rsidR="00EB2610">
        <w:rPr>
          <w:rFonts w:asciiTheme="minorHAnsi" w:hAnsiTheme="minorHAnsi"/>
        </w:rPr>
        <w:t>)</w:t>
      </w:r>
      <w:r>
        <w:rPr>
          <w:rFonts w:asciiTheme="minorHAnsi" w:hAnsiTheme="minorHAnsi"/>
        </w:rPr>
        <w:t xml:space="preserve"> developed by the Forest Information System </w:t>
      </w:r>
      <w:r w:rsidR="005549D9">
        <w:rPr>
          <w:rFonts w:asciiTheme="minorHAnsi" w:hAnsiTheme="minorHAnsi"/>
        </w:rPr>
        <w:t>team</w:t>
      </w:r>
      <w:r w:rsidR="00EB2610">
        <w:rPr>
          <w:rFonts w:asciiTheme="minorHAnsi" w:hAnsiTheme="minorHAnsi"/>
        </w:rPr>
        <w:t>, including the change analysis,</w:t>
      </w:r>
      <w:r w:rsidR="005549D9">
        <w:rPr>
          <w:rFonts w:asciiTheme="minorHAnsi" w:hAnsiTheme="minorHAnsi"/>
        </w:rPr>
        <w:t xml:space="preserve"> and support their improvement</w:t>
      </w:r>
      <w:r w:rsidR="00EB2610">
        <w:rPr>
          <w:rFonts w:asciiTheme="minorHAnsi" w:hAnsiTheme="minorHAnsi"/>
        </w:rPr>
        <w:t>,</w:t>
      </w:r>
      <w:r w:rsidR="005549D9">
        <w:rPr>
          <w:rFonts w:asciiTheme="minorHAnsi" w:hAnsiTheme="minorHAnsi"/>
        </w:rPr>
        <w:t xml:space="preserve"> </w:t>
      </w:r>
      <w:r w:rsidR="00EB2610">
        <w:rPr>
          <w:rFonts w:asciiTheme="minorHAnsi" w:hAnsiTheme="minorHAnsi"/>
        </w:rPr>
        <w:t>as</w:t>
      </w:r>
      <w:r w:rsidR="005549D9">
        <w:rPr>
          <w:rFonts w:asciiTheme="minorHAnsi" w:hAnsiTheme="minorHAnsi"/>
        </w:rPr>
        <w:t xml:space="preserve"> necessary.</w:t>
      </w:r>
    </w:p>
    <w:p w:rsidR="00EB2610" w:rsidRDefault="00EB2610" w:rsidP="00E90DDB">
      <w:pPr>
        <w:pStyle w:val="Mainbodytext10ptConst"/>
        <w:jc w:val="both"/>
        <w:rPr>
          <w:rFonts w:asciiTheme="minorHAnsi" w:hAnsiTheme="minorHAnsi"/>
        </w:rPr>
      </w:pPr>
    </w:p>
    <w:p w:rsidR="005549D9" w:rsidRDefault="005549D9" w:rsidP="00E90DDB">
      <w:pPr>
        <w:pStyle w:val="Mainbodytext10ptConst"/>
        <w:jc w:val="both"/>
        <w:rPr>
          <w:rFonts w:asciiTheme="minorHAnsi" w:hAnsiTheme="minorHAnsi"/>
        </w:rPr>
      </w:pPr>
      <w:r>
        <w:rPr>
          <w:rFonts w:asciiTheme="minorHAnsi" w:hAnsiTheme="minorHAnsi"/>
        </w:rPr>
        <w:t xml:space="preserve">Different methods are envisaged, among which collect </w:t>
      </w:r>
      <w:r w:rsidR="00EB762E">
        <w:rPr>
          <w:rFonts w:asciiTheme="minorHAnsi" w:hAnsiTheme="minorHAnsi"/>
        </w:rPr>
        <w:t>earth software together with</w:t>
      </w:r>
      <w:r>
        <w:rPr>
          <w:rFonts w:asciiTheme="minorHAnsi" w:hAnsiTheme="minorHAnsi"/>
        </w:rPr>
        <w:t xml:space="preserve"> </w:t>
      </w:r>
      <w:r w:rsidR="00EB762E">
        <w:rPr>
          <w:rFonts w:asciiTheme="minorHAnsi" w:hAnsiTheme="minorHAnsi"/>
        </w:rPr>
        <w:t>field verification</w:t>
      </w:r>
      <w:r w:rsidR="00EB762E" w:rsidRPr="00EB762E">
        <w:rPr>
          <w:rFonts w:asciiTheme="minorHAnsi" w:hAnsiTheme="minorHAnsi"/>
        </w:rPr>
        <w:t xml:space="preserve"> </w:t>
      </w:r>
      <w:r w:rsidR="00EB762E">
        <w:rPr>
          <w:rFonts w:asciiTheme="minorHAnsi" w:hAnsiTheme="minorHAnsi"/>
        </w:rPr>
        <w:t xml:space="preserve">visits, </w:t>
      </w:r>
      <w:r>
        <w:rPr>
          <w:rFonts w:asciiTheme="minorHAnsi" w:hAnsiTheme="minorHAnsi"/>
        </w:rPr>
        <w:t>comparison with Global Forest Watch results or other maps and statistical analysis of land use change. The most appropriate method in the Kenyan context will be discussed during the MRV roadmap update</w:t>
      </w:r>
      <w:r w:rsidR="00EB762E">
        <w:rPr>
          <w:rFonts w:asciiTheme="minorHAnsi" w:hAnsiTheme="minorHAnsi"/>
        </w:rPr>
        <w:t xml:space="preserve"> and/or the first mission of the GIS expert in the country</w:t>
      </w:r>
      <w:r w:rsidR="00014413">
        <w:rPr>
          <w:rFonts w:asciiTheme="minorHAnsi" w:hAnsiTheme="minorHAnsi"/>
        </w:rPr>
        <w:t xml:space="preserve"> and a methodology proposal will be developed .</w:t>
      </w:r>
    </w:p>
    <w:p w:rsidR="00EB2610" w:rsidRDefault="00EB2610" w:rsidP="00E90DDB">
      <w:pPr>
        <w:pStyle w:val="Mainbodytext10ptConst"/>
        <w:jc w:val="both"/>
        <w:rPr>
          <w:rFonts w:asciiTheme="minorHAnsi" w:hAnsiTheme="minorHAnsi"/>
        </w:rPr>
      </w:pPr>
    </w:p>
    <w:p w:rsidR="005549D9" w:rsidRDefault="00014413" w:rsidP="00E90DDB">
      <w:pPr>
        <w:pStyle w:val="Mainbodytext10ptConst"/>
        <w:jc w:val="both"/>
        <w:rPr>
          <w:rFonts w:asciiTheme="minorHAnsi" w:hAnsiTheme="minorHAnsi"/>
        </w:rPr>
      </w:pPr>
      <w:r>
        <w:rPr>
          <w:rFonts w:asciiTheme="minorHAnsi" w:hAnsiTheme="minorHAnsi"/>
        </w:rPr>
        <w:t>A s</w:t>
      </w:r>
      <w:r w:rsidR="005549D9">
        <w:rPr>
          <w:rFonts w:asciiTheme="minorHAnsi" w:hAnsiTheme="minorHAnsi"/>
        </w:rPr>
        <w:t xml:space="preserve">pecific training will then be developed according to the above decision and will take place directly in the country. </w:t>
      </w:r>
      <w:r w:rsidR="00EB762E">
        <w:rPr>
          <w:rFonts w:asciiTheme="minorHAnsi" w:hAnsiTheme="minorHAnsi"/>
        </w:rPr>
        <w:t xml:space="preserve">Similarly, the place and number of field verification visits will be determined as soon as the first </w:t>
      </w:r>
      <w:r w:rsidR="001D28C0">
        <w:rPr>
          <w:rFonts w:asciiTheme="minorHAnsi" w:hAnsiTheme="minorHAnsi"/>
        </w:rPr>
        <w:t xml:space="preserve">software-based </w:t>
      </w:r>
      <w:r w:rsidR="00EB762E">
        <w:rPr>
          <w:rFonts w:asciiTheme="minorHAnsi" w:hAnsiTheme="minorHAnsi"/>
        </w:rPr>
        <w:t>accuracy checking</w:t>
      </w:r>
      <w:r w:rsidR="001D28C0">
        <w:rPr>
          <w:rFonts w:asciiTheme="minorHAnsi" w:hAnsiTheme="minorHAnsi"/>
        </w:rPr>
        <w:t xml:space="preserve"> will be done.</w:t>
      </w:r>
    </w:p>
    <w:p w:rsidR="00245601" w:rsidRDefault="00245601" w:rsidP="00076296">
      <w:pPr>
        <w:pStyle w:val="Mainbodytext10ptConst"/>
        <w:rPr>
          <w:rFonts w:asciiTheme="minorHAnsi" w:hAnsiTheme="minorHAnsi"/>
        </w:rPr>
      </w:pPr>
    </w:p>
    <w:p w:rsidR="005549D9" w:rsidRPr="00FB5099" w:rsidRDefault="00014413" w:rsidP="00076296">
      <w:pPr>
        <w:pStyle w:val="Mainbodytext10ptConst"/>
        <w:rPr>
          <w:rFonts w:asciiTheme="minorHAnsi" w:hAnsiTheme="minorHAnsi"/>
        </w:rPr>
      </w:pPr>
      <w:r>
        <w:rPr>
          <w:rFonts w:asciiTheme="minorHAnsi" w:hAnsiTheme="minorHAnsi"/>
        </w:rPr>
        <w:t xml:space="preserve">The organisation of this training will be managed by the </w:t>
      </w:r>
      <w:r w:rsidR="003E1B7C" w:rsidRPr="003E1B7C">
        <w:rPr>
          <w:rFonts w:asciiTheme="minorHAnsi" w:hAnsiTheme="minorHAnsi"/>
        </w:rPr>
        <w:t xml:space="preserve">Regional Center for Mapping of Resources for Development (RCMRD) </w:t>
      </w:r>
      <w:r>
        <w:rPr>
          <w:rFonts w:asciiTheme="minorHAnsi" w:hAnsiTheme="minorHAnsi"/>
        </w:rPr>
        <w:t xml:space="preserve"> and a Letter of Agreement will be signed </w:t>
      </w:r>
      <w:r w:rsidR="003E1B7C" w:rsidRPr="003E1B7C">
        <w:rPr>
          <w:rFonts w:asciiTheme="minorHAnsi" w:hAnsiTheme="minorHAnsi"/>
        </w:rPr>
        <w:t>with the following goals:</w:t>
      </w:r>
    </w:p>
    <w:p w:rsidR="000E3A00" w:rsidRPr="00FB5099" w:rsidRDefault="003E1B7C" w:rsidP="00014413">
      <w:pPr>
        <w:pStyle w:val="Mainbodytext10ptConst"/>
        <w:numPr>
          <w:ilvl w:val="0"/>
          <w:numId w:val="26"/>
        </w:numPr>
        <w:jc w:val="both"/>
        <w:rPr>
          <w:rFonts w:asciiTheme="minorHAnsi" w:hAnsiTheme="minorHAnsi"/>
        </w:rPr>
      </w:pPr>
      <w:r w:rsidRPr="003E1B7C">
        <w:rPr>
          <w:rFonts w:asciiTheme="minorHAnsi" w:hAnsiTheme="minorHAnsi"/>
        </w:rPr>
        <w:t xml:space="preserve">Use the RCMRD facilities to conduct </w:t>
      </w:r>
      <w:r w:rsidR="00014413">
        <w:rPr>
          <w:rFonts w:asciiTheme="minorHAnsi" w:hAnsiTheme="minorHAnsi"/>
        </w:rPr>
        <w:t>training</w:t>
      </w:r>
      <w:r w:rsidRPr="003E1B7C">
        <w:rPr>
          <w:rFonts w:asciiTheme="minorHAnsi" w:hAnsiTheme="minorHAnsi"/>
        </w:rPr>
        <w:t xml:space="preserve"> activities for selected stakeholders (KFS, KEMFRI, KEFRI,</w:t>
      </w:r>
      <w:r w:rsidR="00B87E16" w:rsidRPr="00FB5099">
        <w:rPr>
          <w:lang w:val="en-US"/>
        </w:rPr>
        <w:t xml:space="preserve"> </w:t>
      </w:r>
      <w:r w:rsidRPr="003E1B7C">
        <w:rPr>
          <w:rFonts w:asciiTheme="minorHAnsi" w:hAnsiTheme="minorHAnsi"/>
        </w:rPr>
        <w:t>DRSRS, academic institutions, etc)</w:t>
      </w:r>
    </w:p>
    <w:p w:rsidR="002E639A" w:rsidRPr="00FB5099" w:rsidRDefault="003E1B7C" w:rsidP="00014413">
      <w:pPr>
        <w:pStyle w:val="Mainbodytext10ptConst"/>
        <w:numPr>
          <w:ilvl w:val="0"/>
          <w:numId w:val="26"/>
        </w:numPr>
        <w:jc w:val="both"/>
        <w:rPr>
          <w:rFonts w:asciiTheme="minorHAnsi" w:hAnsiTheme="minorHAnsi"/>
        </w:rPr>
      </w:pPr>
      <w:r w:rsidRPr="003E1B7C">
        <w:rPr>
          <w:rFonts w:asciiTheme="minorHAnsi" w:hAnsiTheme="minorHAnsi"/>
        </w:rPr>
        <w:t>Enhance the capacities of RCMRD to support the accuracy assessment and enhancement of the maps;</w:t>
      </w:r>
    </w:p>
    <w:p w:rsidR="00D00A02" w:rsidRPr="00014413" w:rsidRDefault="00D00A02" w:rsidP="00014413">
      <w:pPr>
        <w:pStyle w:val="Mainbodytext10ptConst"/>
        <w:rPr>
          <w:rFonts w:asciiTheme="minorHAnsi" w:hAnsiTheme="minorHAnsi"/>
        </w:rPr>
      </w:pPr>
    </w:p>
    <w:p w:rsidR="000E3A00" w:rsidRPr="00EF1665" w:rsidRDefault="000E3A00" w:rsidP="008334E9">
      <w:pPr>
        <w:pStyle w:val="Mainbodytext10ptConst"/>
        <w:jc w:val="both"/>
        <w:rPr>
          <w:rFonts w:asciiTheme="minorHAnsi" w:hAnsiTheme="minorHAnsi"/>
          <w:u w:val="single"/>
        </w:rPr>
      </w:pPr>
      <w:r w:rsidRPr="00014413">
        <w:rPr>
          <w:rFonts w:asciiTheme="minorHAnsi" w:hAnsiTheme="minorHAnsi"/>
          <w:u w:val="single"/>
        </w:rPr>
        <w:t>A</w:t>
      </w:r>
      <w:r w:rsidRPr="00EF1665">
        <w:rPr>
          <w:rFonts w:asciiTheme="minorHAnsi" w:hAnsiTheme="minorHAnsi"/>
          <w:u w:val="single"/>
        </w:rPr>
        <w:t>c</w:t>
      </w:r>
      <w:r w:rsidRPr="00014413">
        <w:rPr>
          <w:rFonts w:asciiTheme="minorHAnsi" w:hAnsiTheme="minorHAnsi"/>
          <w:u w:val="single"/>
        </w:rPr>
        <w:t>t</w:t>
      </w:r>
      <w:r w:rsidRPr="00EF1665">
        <w:rPr>
          <w:rFonts w:asciiTheme="minorHAnsi" w:hAnsiTheme="minorHAnsi"/>
          <w:u w:val="single"/>
        </w:rPr>
        <w:t xml:space="preserve">ivity </w:t>
      </w:r>
      <w:r w:rsidR="002E639A">
        <w:rPr>
          <w:rFonts w:asciiTheme="minorHAnsi" w:hAnsiTheme="minorHAnsi"/>
          <w:u w:val="single"/>
        </w:rPr>
        <w:t>3</w:t>
      </w:r>
      <w:r w:rsidRPr="00EF1665">
        <w:rPr>
          <w:rFonts w:asciiTheme="minorHAnsi" w:hAnsiTheme="minorHAnsi"/>
          <w:u w:val="single"/>
        </w:rPr>
        <w:t xml:space="preserve">: </w:t>
      </w:r>
      <w:r w:rsidR="00A85B35">
        <w:rPr>
          <w:rFonts w:asciiTheme="minorHAnsi" w:hAnsiTheme="minorHAnsi"/>
          <w:u w:val="single"/>
        </w:rPr>
        <w:t xml:space="preserve">Provide technical inputs </w:t>
      </w:r>
      <w:r w:rsidRPr="00EF1665">
        <w:rPr>
          <w:rFonts w:asciiTheme="minorHAnsi" w:hAnsiTheme="minorHAnsi"/>
          <w:u w:val="single"/>
        </w:rPr>
        <w:t xml:space="preserve">to the NFI methodology and field manuals development </w:t>
      </w:r>
      <w:r w:rsidR="00962151">
        <w:rPr>
          <w:rFonts w:asciiTheme="minorHAnsi" w:hAnsiTheme="minorHAnsi"/>
        </w:rPr>
        <w:t>and support information analysis and training on emission factors (EF) and allometric equations</w:t>
      </w:r>
    </w:p>
    <w:p w:rsidR="000E3A00" w:rsidRDefault="000E3A00" w:rsidP="000E3A00">
      <w:pPr>
        <w:pStyle w:val="Mainbodytext10ptConst"/>
        <w:rPr>
          <w:rFonts w:asciiTheme="minorHAnsi" w:hAnsiTheme="minorHAnsi"/>
        </w:rPr>
      </w:pPr>
    </w:p>
    <w:p w:rsidR="000E3A00" w:rsidRDefault="000E3A00" w:rsidP="000E3A00">
      <w:pPr>
        <w:pStyle w:val="Mainbodytext10ptConst"/>
        <w:ind w:left="993" w:hanging="426"/>
        <w:rPr>
          <w:rFonts w:asciiTheme="minorHAnsi" w:hAnsiTheme="minorHAnsi"/>
        </w:rPr>
      </w:pPr>
      <w:r>
        <w:rPr>
          <w:rFonts w:asciiTheme="minorHAnsi" w:hAnsiTheme="minorHAnsi"/>
        </w:rPr>
        <w:t xml:space="preserve">3.1. </w:t>
      </w:r>
      <w:r w:rsidRPr="000E3A00">
        <w:rPr>
          <w:rFonts w:asciiTheme="minorHAnsi" w:hAnsiTheme="minorHAnsi"/>
        </w:rPr>
        <w:t>Review of methodology and field manual (final documents)</w:t>
      </w:r>
    </w:p>
    <w:p w:rsidR="000E3A00" w:rsidRPr="008334E9" w:rsidRDefault="000E3A00" w:rsidP="008334E9">
      <w:pPr>
        <w:pStyle w:val="Mainbodytext10ptConst"/>
        <w:ind w:left="993" w:hanging="426"/>
        <w:jc w:val="both"/>
        <w:rPr>
          <w:rFonts w:asciiTheme="minorHAnsi" w:hAnsiTheme="minorHAnsi"/>
        </w:rPr>
      </w:pPr>
      <w:r w:rsidRPr="008334E9">
        <w:rPr>
          <w:rFonts w:asciiTheme="minorHAnsi" w:hAnsiTheme="minorHAnsi"/>
        </w:rPr>
        <w:t xml:space="preserve">3.2. Support the </w:t>
      </w:r>
      <w:r w:rsidR="00962151" w:rsidRPr="008334E9">
        <w:rPr>
          <w:rFonts w:asciiTheme="minorHAnsi" w:hAnsiTheme="minorHAnsi"/>
        </w:rPr>
        <w:t xml:space="preserve">analysis </w:t>
      </w:r>
      <w:r w:rsidRPr="008334E9">
        <w:rPr>
          <w:rFonts w:asciiTheme="minorHAnsi" w:hAnsiTheme="minorHAnsi"/>
        </w:rPr>
        <w:t xml:space="preserve"> of </w:t>
      </w:r>
      <w:r w:rsidR="00962151" w:rsidRPr="008334E9">
        <w:rPr>
          <w:rFonts w:asciiTheme="minorHAnsi" w:hAnsiTheme="minorHAnsi"/>
        </w:rPr>
        <w:t xml:space="preserve">existing  </w:t>
      </w:r>
      <w:r w:rsidRPr="008334E9">
        <w:rPr>
          <w:rFonts w:asciiTheme="minorHAnsi" w:hAnsiTheme="minorHAnsi"/>
        </w:rPr>
        <w:t>data</w:t>
      </w:r>
      <w:r w:rsidR="00962151" w:rsidRPr="008334E9">
        <w:rPr>
          <w:rFonts w:asciiTheme="minorHAnsi" w:hAnsiTheme="minorHAnsi"/>
        </w:rPr>
        <w:t xml:space="preserve"> on EF and allometric equations and provide training</w:t>
      </w:r>
      <w:r w:rsidR="00D9234A" w:rsidRPr="008334E9">
        <w:rPr>
          <w:rFonts w:asciiTheme="minorHAnsi" w:hAnsiTheme="minorHAnsi"/>
        </w:rPr>
        <w:t>, as relevant</w:t>
      </w:r>
    </w:p>
    <w:p w:rsidR="000E3A00" w:rsidRDefault="000E3A00" w:rsidP="000E3A00">
      <w:pPr>
        <w:pStyle w:val="Mainbodytext10ptConst"/>
        <w:rPr>
          <w:rFonts w:asciiTheme="minorHAnsi" w:hAnsiTheme="minorHAnsi"/>
        </w:rPr>
      </w:pPr>
    </w:p>
    <w:p w:rsidR="00D00A02" w:rsidRDefault="00EF1665" w:rsidP="00EF1665">
      <w:pPr>
        <w:pStyle w:val="Mainbodytext10ptConst"/>
        <w:jc w:val="both"/>
        <w:rPr>
          <w:rFonts w:asciiTheme="minorHAnsi" w:hAnsiTheme="minorHAnsi"/>
        </w:rPr>
      </w:pPr>
      <w:r>
        <w:rPr>
          <w:rFonts w:asciiTheme="minorHAnsi" w:hAnsiTheme="minorHAnsi"/>
        </w:rPr>
        <w:t xml:space="preserve">In order to ensure that the NFI methodology and field manuals </w:t>
      </w:r>
      <w:r w:rsidR="000E3A00" w:rsidRPr="000E3A00">
        <w:rPr>
          <w:rFonts w:asciiTheme="minorHAnsi" w:hAnsiTheme="minorHAnsi"/>
        </w:rPr>
        <w:t>meet international REDD+ requirements and capture key REDD+ information needs</w:t>
      </w:r>
      <w:r>
        <w:rPr>
          <w:rFonts w:asciiTheme="minorHAnsi" w:hAnsiTheme="minorHAnsi"/>
        </w:rPr>
        <w:t>, a FAO HQ NFI expert will be affected for 15 days to the</w:t>
      </w:r>
      <w:r w:rsidR="00A85B35">
        <w:rPr>
          <w:rFonts w:asciiTheme="minorHAnsi" w:hAnsiTheme="minorHAnsi"/>
        </w:rPr>
        <w:t xml:space="preserve"> </w:t>
      </w:r>
      <w:r>
        <w:rPr>
          <w:rFonts w:asciiTheme="minorHAnsi" w:hAnsiTheme="minorHAnsi"/>
        </w:rPr>
        <w:t xml:space="preserve">review of these documents in close collaboration with METLA (Finnish Forest Research Institute) </w:t>
      </w:r>
      <w:r w:rsidR="007A6469">
        <w:rPr>
          <w:rFonts w:asciiTheme="minorHAnsi" w:hAnsiTheme="minorHAnsi"/>
        </w:rPr>
        <w:t xml:space="preserve">through the </w:t>
      </w:r>
      <w:r w:rsidR="007A6469" w:rsidRPr="007A6469">
        <w:rPr>
          <w:rFonts w:asciiTheme="minorHAnsi" w:hAnsiTheme="minorHAnsi"/>
        </w:rPr>
        <w:t>ICFRA project - improving forest inventory through capacity building</w:t>
      </w:r>
      <w:r w:rsidR="007A6469">
        <w:rPr>
          <w:rFonts w:asciiTheme="minorHAnsi" w:hAnsiTheme="minorHAnsi"/>
        </w:rPr>
        <w:t xml:space="preserve">. This expert will </w:t>
      </w:r>
      <w:r w:rsidR="001D28C0">
        <w:rPr>
          <w:rFonts w:asciiTheme="minorHAnsi" w:hAnsiTheme="minorHAnsi"/>
        </w:rPr>
        <w:t xml:space="preserve">also </w:t>
      </w:r>
      <w:r w:rsidR="007A6469">
        <w:rPr>
          <w:rFonts w:asciiTheme="minorHAnsi" w:hAnsiTheme="minorHAnsi"/>
        </w:rPr>
        <w:t xml:space="preserve">attend the stakeholder consultation meeting </w:t>
      </w:r>
      <w:r w:rsidR="00AC56FD">
        <w:rPr>
          <w:rFonts w:asciiTheme="minorHAnsi" w:hAnsiTheme="minorHAnsi"/>
        </w:rPr>
        <w:t>(on the NFI methodology and field manuals) scheduled for November 2014.</w:t>
      </w:r>
    </w:p>
    <w:p w:rsidR="002E639A" w:rsidRDefault="002E639A" w:rsidP="00EF1665">
      <w:pPr>
        <w:pStyle w:val="Mainbodytext10ptConst"/>
        <w:jc w:val="both"/>
        <w:rPr>
          <w:rFonts w:asciiTheme="minorHAnsi" w:hAnsiTheme="minorHAnsi"/>
        </w:rPr>
      </w:pPr>
    </w:p>
    <w:p w:rsidR="002E639A" w:rsidRPr="008334E9" w:rsidRDefault="002E639A" w:rsidP="00EF1665">
      <w:pPr>
        <w:pStyle w:val="Mainbodytext10ptConst"/>
        <w:jc w:val="both"/>
        <w:rPr>
          <w:rFonts w:asciiTheme="minorHAnsi" w:hAnsiTheme="minorHAnsi"/>
        </w:rPr>
      </w:pPr>
      <w:r w:rsidRPr="008334E9">
        <w:rPr>
          <w:rFonts w:asciiTheme="minorHAnsi" w:hAnsiTheme="minorHAnsi"/>
        </w:rPr>
        <w:t xml:space="preserve">In </w:t>
      </w:r>
      <w:r w:rsidR="00962151" w:rsidRPr="008334E9">
        <w:rPr>
          <w:rFonts w:asciiTheme="minorHAnsi" w:hAnsiTheme="minorHAnsi"/>
        </w:rPr>
        <w:t>addition, work will be supported by FAO experts to assess existing information on emission factors and allometric equations relevant to REDD+. Based needs and depending on what other ongoing MRV initiatives are planning, FAO could support the development of preliminary emission factors, support the development of new allometric equations and/or provide trainings on these topics, as relevant.</w:t>
      </w:r>
      <w:r w:rsidRPr="008334E9">
        <w:rPr>
          <w:rFonts w:asciiTheme="minorHAnsi" w:hAnsiTheme="minorHAnsi"/>
        </w:rPr>
        <w:t xml:space="preserve"> </w:t>
      </w:r>
    </w:p>
    <w:p w:rsidR="00BC5756" w:rsidRPr="002D4E8A" w:rsidRDefault="00BC5756" w:rsidP="00BC5756">
      <w:pPr>
        <w:framePr w:w="1077" w:h="1383" w:hRule="exact" w:hSpace="181" w:wrap="around" w:vAnchor="text" w:hAnchor="page" w:x="855" w:y="118"/>
        <w:widowControl w:val="0"/>
        <w:autoSpaceDE w:val="0"/>
        <w:autoSpaceDN w:val="0"/>
        <w:adjustRightInd w:val="0"/>
        <w:spacing w:line="288" w:lineRule="auto"/>
        <w:textAlignment w:val="center"/>
        <w:rPr>
          <w:rFonts w:asciiTheme="minorHAnsi" w:hAnsiTheme="minorHAnsi" w:cs="Constantia"/>
          <w:color w:val="005585"/>
          <w:sz w:val="48"/>
          <w:szCs w:val="56"/>
          <w:lang w:val="en-GB"/>
        </w:rPr>
      </w:pPr>
      <w:r>
        <w:rPr>
          <w:rFonts w:asciiTheme="minorHAnsi" w:hAnsiTheme="minorHAnsi" w:cs="Constantia"/>
          <w:color w:val="005585"/>
          <w:sz w:val="48"/>
          <w:szCs w:val="56"/>
          <w:lang w:val="en-GB"/>
        </w:rPr>
        <w:t>4</w:t>
      </w:r>
    </w:p>
    <w:p w:rsidR="00D00A02" w:rsidRDefault="002E639A" w:rsidP="002E639A">
      <w:pPr>
        <w:pStyle w:val="Mainbodytext10ptConst"/>
        <w:tabs>
          <w:tab w:val="left" w:pos="5835"/>
        </w:tabs>
        <w:rPr>
          <w:rFonts w:asciiTheme="minorHAnsi" w:hAnsiTheme="minorHAnsi"/>
        </w:rPr>
      </w:pPr>
      <w:r>
        <w:rPr>
          <w:rFonts w:asciiTheme="minorHAnsi" w:hAnsiTheme="minorHAnsi"/>
        </w:rPr>
        <w:tab/>
      </w:r>
    </w:p>
    <w:p w:rsidR="000F22E7" w:rsidRPr="002D4E8A" w:rsidRDefault="00FB5EA6" w:rsidP="000F22E7">
      <w:pPr>
        <w:widowControl w:val="0"/>
        <w:suppressAutoHyphens/>
        <w:autoSpaceDE w:val="0"/>
        <w:autoSpaceDN w:val="0"/>
        <w:adjustRightInd w:val="0"/>
        <w:spacing w:line="288" w:lineRule="auto"/>
        <w:textAlignment w:val="center"/>
        <w:rPr>
          <w:rFonts w:asciiTheme="minorHAnsi" w:hAnsiTheme="minorHAnsi" w:cs="Constantia"/>
          <w:color w:val="005585"/>
          <w:sz w:val="28"/>
          <w:szCs w:val="34"/>
          <w:lang w:val="en-GB"/>
        </w:rPr>
      </w:pPr>
      <w:r w:rsidRPr="002D4E8A">
        <w:rPr>
          <w:rFonts w:asciiTheme="minorHAnsi" w:hAnsiTheme="minorHAnsi" w:cs="Constantia"/>
          <w:color w:val="005585"/>
          <w:sz w:val="28"/>
          <w:szCs w:val="34"/>
          <w:lang w:val="en-GB"/>
        </w:rPr>
        <w:t>Assumptions and risks</w:t>
      </w:r>
    </w:p>
    <w:p w:rsidR="00235CCF" w:rsidRPr="002D4E8A" w:rsidRDefault="00104B23" w:rsidP="00183E06">
      <w:pPr>
        <w:pStyle w:val="Mainbodytext10ptConst"/>
        <w:jc w:val="both"/>
        <w:rPr>
          <w:rFonts w:asciiTheme="minorHAnsi" w:hAnsiTheme="minorHAnsi"/>
        </w:rPr>
      </w:pPr>
      <w:r w:rsidRPr="002D4E8A">
        <w:rPr>
          <w:rFonts w:asciiTheme="minorHAnsi" w:hAnsiTheme="minorHAnsi"/>
        </w:rPr>
        <w:t>The</w:t>
      </w:r>
      <w:r w:rsidR="00235CCF" w:rsidRPr="002D4E8A">
        <w:rPr>
          <w:rFonts w:asciiTheme="minorHAnsi" w:hAnsiTheme="minorHAnsi"/>
        </w:rPr>
        <w:t xml:space="preserve"> main assumption</w:t>
      </w:r>
      <w:r w:rsidR="00D00A02">
        <w:rPr>
          <w:rFonts w:asciiTheme="minorHAnsi" w:hAnsiTheme="minorHAnsi"/>
        </w:rPr>
        <w:t>s</w:t>
      </w:r>
      <w:r w:rsidR="00235CCF" w:rsidRPr="002D4E8A">
        <w:rPr>
          <w:rFonts w:asciiTheme="minorHAnsi" w:hAnsiTheme="minorHAnsi"/>
        </w:rPr>
        <w:t xml:space="preserve"> of this project </w:t>
      </w:r>
      <w:r w:rsidR="00D00A02">
        <w:rPr>
          <w:rFonts w:asciiTheme="minorHAnsi" w:hAnsiTheme="minorHAnsi"/>
        </w:rPr>
        <w:t>are</w:t>
      </w:r>
      <w:r w:rsidR="00235CCF" w:rsidRPr="002D4E8A">
        <w:rPr>
          <w:rFonts w:asciiTheme="minorHAnsi" w:hAnsiTheme="minorHAnsi"/>
        </w:rPr>
        <w:t xml:space="preserve"> that data </w:t>
      </w:r>
      <w:r w:rsidR="00D65029" w:rsidRPr="002D4E8A">
        <w:rPr>
          <w:rFonts w:asciiTheme="minorHAnsi" w:hAnsiTheme="minorHAnsi"/>
        </w:rPr>
        <w:t xml:space="preserve">and maps </w:t>
      </w:r>
      <w:r w:rsidR="00235CCF" w:rsidRPr="002D4E8A">
        <w:rPr>
          <w:rFonts w:asciiTheme="minorHAnsi" w:hAnsiTheme="minorHAnsi"/>
        </w:rPr>
        <w:t xml:space="preserve">will be available </w:t>
      </w:r>
      <w:r w:rsidR="00D00A02">
        <w:rPr>
          <w:rFonts w:asciiTheme="minorHAnsi" w:hAnsiTheme="minorHAnsi"/>
        </w:rPr>
        <w:t xml:space="preserve">on time </w:t>
      </w:r>
      <w:r w:rsidR="00235CCF" w:rsidRPr="002D4E8A">
        <w:rPr>
          <w:rFonts w:asciiTheme="minorHAnsi" w:hAnsiTheme="minorHAnsi"/>
        </w:rPr>
        <w:t>for</w:t>
      </w:r>
      <w:r w:rsidR="00D00A02">
        <w:rPr>
          <w:rFonts w:asciiTheme="minorHAnsi" w:hAnsiTheme="minorHAnsi"/>
        </w:rPr>
        <w:t xml:space="preserve"> achieving the desired purpose and that technical partners will be interested in collaborating. Many activities of the proposed targeted support will be implemented through direct contract with development partners who need to be involve at an early stage in the process.</w:t>
      </w:r>
    </w:p>
    <w:p w:rsidR="000F22E7" w:rsidRPr="002D4E8A" w:rsidRDefault="000F22E7" w:rsidP="000F22E7">
      <w:pPr>
        <w:widowControl w:val="0"/>
        <w:suppressAutoHyphens/>
        <w:autoSpaceDE w:val="0"/>
        <w:autoSpaceDN w:val="0"/>
        <w:adjustRightInd w:val="0"/>
        <w:spacing w:line="288" w:lineRule="auto"/>
        <w:textAlignment w:val="center"/>
        <w:rPr>
          <w:rFonts w:asciiTheme="minorHAnsi" w:hAnsiTheme="minorHAnsi" w:cs="Constantia"/>
          <w:color w:val="0086B3"/>
          <w:sz w:val="34"/>
          <w:szCs w:val="34"/>
          <w:lang w:val="en-GB"/>
        </w:rPr>
      </w:pPr>
    </w:p>
    <w:p w:rsidR="000F22E7" w:rsidRPr="002D4E8A" w:rsidRDefault="00BC5756" w:rsidP="000F22E7">
      <w:pPr>
        <w:framePr w:w="1077" w:h="1383" w:hRule="exact" w:hSpace="181" w:wrap="around" w:vAnchor="text" w:hAnchor="page" w:x="852" w:y="-112"/>
        <w:widowControl w:val="0"/>
        <w:autoSpaceDE w:val="0"/>
        <w:autoSpaceDN w:val="0"/>
        <w:adjustRightInd w:val="0"/>
        <w:spacing w:line="288" w:lineRule="auto"/>
        <w:textAlignment w:val="center"/>
        <w:rPr>
          <w:rFonts w:asciiTheme="minorHAnsi" w:hAnsiTheme="minorHAnsi" w:cs="Constantia"/>
          <w:color w:val="005585"/>
          <w:sz w:val="48"/>
          <w:szCs w:val="56"/>
          <w:lang w:val="en-GB"/>
        </w:rPr>
      </w:pPr>
      <w:r>
        <w:rPr>
          <w:rFonts w:asciiTheme="minorHAnsi" w:hAnsiTheme="minorHAnsi" w:cs="Constantia"/>
          <w:color w:val="005585"/>
          <w:sz w:val="48"/>
          <w:szCs w:val="56"/>
          <w:lang w:val="en-GB"/>
        </w:rPr>
        <w:t>5</w:t>
      </w:r>
    </w:p>
    <w:p w:rsidR="000F22E7" w:rsidRPr="002D4E8A" w:rsidRDefault="00FB5EA6" w:rsidP="000F22E7">
      <w:pPr>
        <w:widowControl w:val="0"/>
        <w:suppressAutoHyphens/>
        <w:autoSpaceDE w:val="0"/>
        <w:autoSpaceDN w:val="0"/>
        <w:adjustRightInd w:val="0"/>
        <w:spacing w:line="288" w:lineRule="auto"/>
        <w:textAlignment w:val="center"/>
        <w:rPr>
          <w:rFonts w:asciiTheme="minorHAnsi" w:hAnsiTheme="minorHAnsi" w:cs="Constantia"/>
          <w:color w:val="005585"/>
          <w:sz w:val="28"/>
          <w:szCs w:val="34"/>
          <w:lang w:val="en-GB"/>
        </w:rPr>
      </w:pPr>
      <w:r w:rsidRPr="002D4E8A">
        <w:rPr>
          <w:rFonts w:asciiTheme="minorHAnsi" w:hAnsiTheme="minorHAnsi" w:cs="Constantia"/>
          <w:color w:val="005585"/>
          <w:sz w:val="28"/>
          <w:szCs w:val="34"/>
          <w:lang w:val="en-GB"/>
        </w:rPr>
        <w:t>Collaborators</w:t>
      </w:r>
    </w:p>
    <w:p w:rsidR="000F22E7" w:rsidRPr="002D4E8A" w:rsidRDefault="000C107B" w:rsidP="000E56C3">
      <w:pPr>
        <w:pStyle w:val="Mainbodytext10ptConst"/>
        <w:jc w:val="both"/>
        <w:rPr>
          <w:rFonts w:asciiTheme="minorHAnsi" w:hAnsiTheme="minorHAnsi" w:cstheme="minorHAnsi"/>
        </w:rPr>
      </w:pPr>
      <w:r w:rsidRPr="002D4E8A">
        <w:rPr>
          <w:rFonts w:asciiTheme="minorHAnsi" w:hAnsiTheme="minorHAnsi"/>
        </w:rPr>
        <w:t>This work will involve close</w:t>
      </w:r>
      <w:r w:rsidR="000E56C3" w:rsidRPr="002D4E8A">
        <w:rPr>
          <w:rFonts w:asciiTheme="minorHAnsi" w:hAnsiTheme="minorHAnsi"/>
        </w:rPr>
        <w:t xml:space="preserve"> </w:t>
      </w:r>
      <w:r w:rsidR="000E56C3" w:rsidRPr="002D4E8A">
        <w:rPr>
          <w:rFonts w:asciiTheme="minorHAnsi" w:hAnsiTheme="minorHAnsi" w:cstheme="minorHAnsi"/>
        </w:rPr>
        <w:t xml:space="preserve">cooperation between the </w:t>
      </w:r>
      <w:r w:rsidR="00E1276B">
        <w:rPr>
          <w:rFonts w:asciiTheme="minorHAnsi" w:hAnsiTheme="minorHAnsi" w:cstheme="minorHAnsi"/>
        </w:rPr>
        <w:t>FAO UN</w:t>
      </w:r>
      <w:r w:rsidR="00A85B35">
        <w:rPr>
          <w:rFonts w:asciiTheme="minorHAnsi" w:hAnsiTheme="minorHAnsi" w:cstheme="minorHAnsi"/>
        </w:rPr>
        <w:t>-</w:t>
      </w:r>
      <w:r w:rsidR="00E1276B">
        <w:rPr>
          <w:rFonts w:asciiTheme="minorHAnsi" w:hAnsiTheme="minorHAnsi" w:cstheme="minorHAnsi"/>
        </w:rPr>
        <w:t>REDD team,</w:t>
      </w:r>
      <w:r w:rsidR="00A85B35">
        <w:rPr>
          <w:rFonts w:asciiTheme="minorHAnsi" w:hAnsiTheme="minorHAnsi" w:cstheme="minorHAnsi"/>
        </w:rPr>
        <w:t xml:space="preserve"> the</w:t>
      </w:r>
      <w:r w:rsidR="000E56C3" w:rsidRPr="002D4E8A">
        <w:rPr>
          <w:rFonts w:asciiTheme="minorHAnsi" w:hAnsiTheme="minorHAnsi" w:cstheme="minorHAnsi"/>
        </w:rPr>
        <w:t xml:space="preserve"> </w:t>
      </w:r>
      <w:r w:rsidR="00E1276B">
        <w:rPr>
          <w:rFonts w:asciiTheme="minorHAnsi" w:hAnsiTheme="minorHAnsi" w:cstheme="minorHAnsi"/>
        </w:rPr>
        <w:t>Kenya Forest Service</w:t>
      </w:r>
      <w:r w:rsidR="00A85B35">
        <w:rPr>
          <w:rFonts w:asciiTheme="minorHAnsi" w:hAnsiTheme="minorHAnsi" w:cstheme="minorHAnsi"/>
        </w:rPr>
        <w:t>s</w:t>
      </w:r>
      <w:r w:rsidR="00E1276B">
        <w:rPr>
          <w:rFonts w:asciiTheme="minorHAnsi" w:hAnsiTheme="minorHAnsi" w:cstheme="minorHAnsi"/>
        </w:rPr>
        <w:t xml:space="preserve"> (especially the Forest Information System team) and other development partners</w:t>
      </w:r>
      <w:r w:rsidR="000E56C3" w:rsidRPr="002D4E8A">
        <w:rPr>
          <w:rFonts w:asciiTheme="minorHAnsi" w:hAnsiTheme="minorHAnsi" w:cstheme="minorHAnsi"/>
        </w:rPr>
        <w:t xml:space="preserve"> </w:t>
      </w:r>
      <w:r w:rsidR="00E1276B">
        <w:rPr>
          <w:rFonts w:asciiTheme="minorHAnsi" w:hAnsiTheme="minorHAnsi" w:cstheme="minorHAnsi"/>
        </w:rPr>
        <w:t>(</w:t>
      </w:r>
      <w:r w:rsidR="00E1276B" w:rsidRPr="00E1276B">
        <w:rPr>
          <w:rFonts w:asciiTheme="minorHAnsi" w:hAnsiTheme="minorHAnsi" w:cstheme="minorHAnsi"/>
        </w:rPr>
        <w:t>Regional Center for Mapping of Resources for Development</w:t>
      </w:r>
      <w:r w:rsidR="00E1276B">
        <w:rPr>
          <w:rFonts w:asciiTheme="minorHAnsi" w:hAnsiTheme="minorHAnsi" w:cstheme="minorHAnsi"/>
        </w:rPr>
        <w:t xml:space="preserve"> - training; </w:t>
      </w:r>
      <w:r w:rsidR="00E1276B" w:rsidRPr="00E1276B">
        <w:rPr>
          <w:rFonts w:asciiTheme="minorHAnsi" w:hAnsiTheme="minorHAnsi" w:cstheme="minorHAnsi"/>
        </w:rPr>
        <w:t>ICFRA project</w:t>
      </w:r>
      <w:r w:rsidR="00E1276B">
        <w:rPr>
          <w:rFonts w:asciiTheme="minorHAnsi" w:hAnsiTheme="minorHAnsi" w:cstheme="minorHAnsi"/>
        </w:rPr>
        <w:t xml:space="preserve"> - NFI; </w:t>
      </w:r>
      <w:r w:rsidR="008C21B5">
        <w:rPr>
          <w:rFonts w:asciiTheme="minorHAnsi" w:hAnsiTheme="minorHAnsi" w:cstheme="minorHAnsi"/>
        </w:rPr>
        <w:t>Research Center/University - NFI</w:t>
      </w:r>
      <w:r w:rsidR="00E1276B">
        <w:rPr>
          <w:rFonts w:asciiTheme="minorHAnsi" w:hAnsiTheme="minorHAnsi" w:cstheme="minorHAnsi"/>
        </w:rPr>
        <w:t>)</w:t>
      </w:r>
      <w:r w:rsidR="00C14076">
        <w:rPr>
          <w:rFonts w:asciiTheme="minorHAnsi" w:hAnsiTheme="minorHAnsi" w:cstheme="minorHAnsi"/>
        </w:rPr>
        <w:t>. Also, FAO will ensure close coordination with other ongoing initiatives, such as SLEEK.</w:t>
      </w:r>
    </w:p>
    <w:p w:rsidR="00BC5756" w:rsidRPr="002D4E8A" w:rsidRDefault="00BC5756" w:rsidP="00BC5756">
      <w:pPr>
        <w:framePr w:w="1077" w:h="1383" w:hRule="exact" w:hSpace="181" w:wrap="around" w:vAnchor="text" w:hAnchor="page" w:x="825" w:y="179"/>
        <w:widowControl w:val="0"/>
        <w:autoSpaceDE w:val="0"/>
        <w:autoSpaceDN w:val="0"/>
        <w:adjustRightInd w:val="0"/>
        <w:spacing w:line="288" w:lineRule="auto"/>
        <w:textAlignment w:val="center"/>
        <w:rPr>
          <w:rFonts w:asciiTheme="minorHAnsi" w:hAnsiTheme="minorHAnsi" w:cs="Constantia"/>
          <w:color w:val="005585"/>
          <w:sz w:val="48"/>
          <w:szCs w:val="56"/>
          <w:lang w:val="en-GB"/>
        </w:rPr>
      </w:pPr>
      <w:r>
        <w:rPr>
          <w:rFonts w:asciiTheme="minorHAnsi" w:hAnsiTheme="minorHAnsi" w:cs="Constantia"/>
          <w:color w:val="005585"/>
          <w:sz w:val="48"/>
          <w:szCs w:val="56"/>
          <w:lang w:val="en-GB"/>
        </w:rPr>
        <w:t>6</w:t>
      </w:r>
    </w:p>
    <w:p w:rsidR="00334189" w:rsidRPr="002D4E8A" w:rsidRDefault="00E1276B" w:rsidP="00E1276B">
      <w:pPr>
        <w:pStyle w:val="Mainbodytext10ptConst"/>
        <w:tabs>
          <w:tab w:val="left" w:pos="3090"/>
        </w:tabs>
        <w:jc w:val="both"/>
        <w:rPr>
          <w:rFonts w:asciiTheme="minorHAnsi" w:hAnsiTheme="minorHAnsi" w:cstheme="minorHAnsi"/>
        </w:rPr>
      </w:pPr>
      <w:r>
        <w:rPr>
          <w:rFonts w:asciiTheme="minorHAnsi" w:hAnsiTheme="minorHAnsi" w:cstheme="minorHAnsi"/>
        </w:rPr>
        <w:tab/>
      </w:r>
    </w:p>
    <w:p w:rsidR="00BC5756" w:rsidRPr="002D4E8A" w:rsidRDefault="00BC5756" w:rsidP="00BC5756">
      <w:pPr>
        <w:pStyle w:val="Mainbodytext10ptConst"/>
        <w:jc w:val="both"/>
        <w:rPr>
          <w:rFonts w:asciiTheme="minorHAnsi" w:hAnsiTheme="minorHAnsi"/>
        </w:rPr>
      </w:pPr>
      <w:r w:rsidRPr="002D4E8A">
        <w:rPr>
          <w:rFonts w:asciiTheme="minorHAnsi" w:hAnsiTheme="minorHAnsi" w:cs="Constantia"/>
          <w:color w:val="005585"/>
          <w:sz w:val="28"/>
          <w:szCs w:val="34"/>
        </w:rPr>
        <w:t>Contacts</w:t>
      </w:r>
    </w:p>
    <w:p w:rsidR="00BC5756" w:rsidRPr="00E1276B" w:rsidRDefault="00BC5756" w:rsidP="00BC5756">
      <w:pPr>
        <w:pStyle w:val="Mainbodytext10ptConst"/>
        <w:jc w:val="both"/>
        <w:rPr>
          <w:rFonts w:asciiTheme="minorHAnsi" w:hAnsiTheme="minorHAnsi"/>
          <w:szCs w:val="22"/>
        </w:rPr>
      </w:pPr>
      <w:r w:rsidRPr="002D4E8A">
        <w:rPr>
          <w:rFonts w:asciiTheme="minorHAnsi" w:hAnsiTheme="minorHAnsi"/>
        </w:rPr>
        <w:t>The fo</w:t>
      </w:r>
      <w:r w:rsidRPr="00E1276B">
        <w:rPr>
          <w:rFonts w:asciiTheme="minorHAnsi" w:hAnsiTheme="minorHAnsi"/>
          <w:szCs w:val="22"/>
        </w:rPr>
        <w:t>cal points at FAO UN-REDD are:</w:t>
      </w:r>
    </w:p>
    <w:p w:rsidR="00BC5756" w:rsidRPr="00E1276B" w:rsidRDefault="00BC5756" w:rsidP="00BC5756">
      <w:pPr>
        <w:pStyle w:val="Mainbodytext10ptConst"/>
        <w:jc w:val="both"/>
        <w:rPr>
          <w:rFonts w:asciiTheme="minorHAnsi" w:hAnsiTheme="minorHAnsi"/>
          <w:szCs w:val="22"/>
        </w:rPr>
      </w:pPr>
    </w:p>
    <w:p w:rsidR="00BC5756" w:rsidRPr="00E1276B" w:rsidRDefault="00BC5756" w:rsidP="00BC5756">
      <w:pPr>
        <w:pStyle w:val="Mainbodytext10ptConst"/>
        <w:jc w:val="both"/>
        <w:rPr>
          <w:rFonts w:asciiTheme="minorHAnsi" w:hAnsiTheme="minorHAnsi"/>
          <w:szCs w:val="22"/>
          <w:lang w:val="fr-FR"/>
        </w:rPr>
      </w:pPr>
      <w:r w:rsidRPr="00E1276B">
        <w:rPr>
          <w:rFonts w:asciiTheme="minorHAnsi" w:hAnsiTheme="minorHAnsi"/>
          <w:szCs w:val="22"/>
          <w:lang w:val="fr-FR"/>
        </w:rPr>
        <w:t>Philippe Crête</w:t>
      </w:r>
    </w:p>
    <w:p w:rsidR="00BC5756" w:rsidRPr="00E1276B" w:rsidRDefault="00BC5756" w:rsidP="00BC5756">
      <w:pPr>
        <w:rPr>
          <w:rFonts w:asciiTheme="minorHAnsi" w:hAnsiTheme="minorHAnsi"/>
          <w:sz w:val="22"/>
          <w:szCs w:val="22"/>
          <w:lang w:val="fr-FR"/>
        </w:rPr>
      </w:pPr>
      <w:r w:rsidRPr="00E1276B">
        <w:rPr>
          <w:rFonts w:asciiTheme="minorHAnsi" w:hAnsiTheme="minorHAnsi"/>
          <w:sz w:val="22"/>
          <w:szCs w:val="22"/>
          <w:lang w:val="fr-FR"/>
        </w:rPr>
        <w:t>Tel: + 39 06570 53302</w:t>
      </w:r>
    </w:p>
    <w:p w:rsidR="00BC5756" w:rsidRPr="00E1276B" w:rsidRDefault="00BC5756" w:rsidP="00BC5756">
      <w:pPr>
        <w:pStyle w:val="Mainbodytext10ptConst"/>
        <w:jc w:val="both"/>
        <w:rPr>
          <w:rFonts w:asciiTheme="minorHAnsi" w:hAnsiTheme="minorHAnsi"/>
          <w:szCs w:val="22"/>
          <w:u w:val="single"/>
          <w:lang w:val="fr-FR"/>
        </w:rPr>
      </w:pPr>
      <w:r w:rsidRPr="00E1276B">
        <w:rPr>
          <w:rFonts w:asciiTheme="minorHAnsi" w:hAnsiTheme="minorHAnsi"/>
          <w:szCs w:val="22"/>
          <w:lang w:val="fr-FR"/>
        </w:rPr>
        <w:t xml:space="preserve">Email: </w:t>
      </w:r>
      <w:hyperlink r:id="rId9" w:history="1">
        <w:r w:rsidRPr="00B378E8">
          <w:rPr>
            <w:rStyle w:val="Hyperlink"/>
            <w:rFonts w:asciiTheme="minorHAnsi" w:hAnsiTheme="minorHAnsi"/>
            <w:szCs w:val="22"/>
            <w:lang w:val="fr-FR"/>
          </w:rPr>
          <w:t>philippe.crete@fao.org</w:t>
        </w:r>
      </w:hyperlink>
    </w:p>
    <w:p w:rsidR="00BC5756" w:rsidRPr="00E1276B" w:rsidRDefault="00BC5756" w:rsidP="00BC5756">
      <w:pPr>
        <w:pStyle w:val="Mainbodytext10ptConst"/>
        <w:jc w:val="both"/>
        <w:rPr>
          <w:rFonts w:asciiTheme="minorHAnsi" w:hAnsiTheme="minorHAnsi"/>
          <w:szCs w:val="22"/>
          <w:lang w:val="fr-FR"/>
        </w:rPr>
      </w:pPr>
    </w:p>
    <w:p w:rsidR="00BC5756" w:rsidRPr="00E1276B" w:rsidRDefault="00BC5756" w:rsidP="00BC5756">
      <w:pPr>
        <w:pStyle w:val="Mainbodytext10ptConst"/>
        <w:jc w:val="both"/>
        <w:rPr>
          <w:rFonts w:asciiTheme="minorHAnsi" w:hAnsiTheme="minorHAnsi"/>
          <w:szCs w:val="22"/>
        </w:rPr>
      </w:pPr>
      <w:r w:rsidRPr="00E1276B">
        <w:rPr>
          <w:rFonts w:asciiTheme="minorHAnsi" w:hAnsiTheme="minorHAnsi"/>
          <w:szCs w:val="22"/>
        </w:rPr>
        <w:t>Alexis Corblin</w:t>
      </w:r>
    </w:p>
    <w:p w:rsidR="00BC5756" w:rsidRPr="00E1276B" w:rsidRDefault="00BC5756" w:rsidP="00BC5756">
      <w:pPr>
        <w:pStyle w:val="Mainbodytext10ptConst"/>
        <w:rPr>
          <w:rFonts w:asciiTheme="minorHAnsi" w:hAnsiTheme="minorHAnsi"/>
          <w:szCs w:val="22"/>
        </w:rPr>
      </w:pPr>
      <w:r w:rsidRPr="00E1276B">
        <w:rPr>
          <w:rFonts w:asciiTheme="minorHAnsi" w:hAnsiTheme="minorHAnsi"/>
          <w:szCs w:val="22"/>
        </w:rPr>
        <w:t xml:space="preserve">Tel: </w:t>
      </w:r>
      <w:r w:rsidRPr="00E1276B">
        <w:rPr>
          <w:rFonts w:asciiTheme="minorHAnsi" w:eastAsiaTheme="minorEastAsia" w:hAnsiTheme="minorHAnsi"/>
          <w:noProof/>
          <w:szCs w:val="22"/>
        </w:rPr>
        <w:t>+855 (0)77 570 471</w:t>
      </w:r>
    </w:p>
    <w:p w:rsidR="00BC5756" w:rsidRPr="00E1276B" w:rsidRDefault="00BC5756" w:rsidP="00BC5756">
      <w:pPr>
        <w:pStyle w:val="Mainbodytext10ptConst"/>
        <w:rPr>
          <w:rFonts w:asciiTheme="minorHAnsi" w:hAnsiTheme="minorHAnsi"/>
          <w:szCs w:val="22"/>
        </w:rPr>
      </w:pPr>
      <w:r w:rsidRPr="00E1276B">
        <w:rPr>
          <w:rFonts w:asciiTheme="minorHAnsi" w:hAnsiTheme="minorHAnsi"/>
          <w:szCs w:val="22"/>
        </w:rPr>
        <w:t xml:space="preserve">Email: </w:t>
      </w:r>
      <w:hyperlink r:id="rId10" w:history="1">
        <w:r w:rsidRPr="00E1276B">
          <w:rPr>
            <w:rStyle w:val="Hyperlink"/>
            <w:rFonts w:asciiTheme="minorHAnsi" w:hAnsiTheme="minorHAnsi"/>
            <w:szCs w:val="22"/>
          </w:rPr>
          <w:t>alexis.corblin@fao.org</w:t>
        </w:r>
      </w:hyperlink>
    </w:p>
    <w:p w:rsidR="00BC5756" w:rsidRPr="00E1276B" w:rsidRDefault="00BC5756" w:rsidP="00BC5756">
      <w:pPr>
        <w:pStyle w:val="Mainbodytext10ptConst"/>
        <w:jc w:val="both"/>
        <w:rPr>
          <w:rFonts w:asciiTheme="minorHAnsi" w:hAnsiTheme="minorHAnsi"/>
          <w:szCs w:val="22"/>
        </w:rPr>
      </w:pPr>
    </w:p>
    <w:p w:rsidR="00BC5756" w:rsidRPr="00E1276B" w:rsidRDefault="00BC5756" w:rsidP="00BC5756">
      <w:pPr>
        <w:rPr>
          <w:rFonts w:asciiTheme="minorHAnsi" w:hAnsiTheme="minorHAnsi"/>
          <w:sz w:val="22"/>
          <w:szCs w:val="22"/>
        </w:rPr>
      </w:pPr>
      <w:r w:rsidRPr="00E1276B">
        <w:rPr>
          <w:rFonts w:asciiTheme="minorHAnsi" w:hAnsiTheme="minorHAnsi"/>
          <w:sz w:val="22"/>
          <w:szCs w:val="22"/>
        </w:rPr>
        <w:t>Food &amp; Agriculture Organization of the United Nations (FAO)</w:t>
      </w:r>
    </w:p>
    <w:p w:rsidR="00BC5756" w:rsidRPr="00E1276B" w:rsidRDefault="00BC5756" w:rsidP="00BC5756">
      <w:pPr>
        <w:pStyle w:val="Mainbodytext10ptConst"/>
        <w:rPr>
          <w:rFonts w:asciiTheme="minorHAnsi" w:hAnsiTheme="minorHAnsi"/>
          <w:szCs w:val="22"/>
          <w:lang w:val="it-IT"/>
        </w:rPr>
      </w:pPr>
      <w:r w:rsidRPr="00E1276B">
        <w:rPr>
          <w:rFonts w:asciiTheme="minorHAnsi" w:hAnsiTheme="minorHAnsi"/>
          <w:szCs w:val="22"/>
          <w:lang w:val="it-IT"/>
        </w:rPr>
        <w:t xml:space="preserve">Viale delle Terme di Caracalla, </w:t>
      </w:r>
    </w:p>
    <w:p w:rsidR="00BC5756" w:rsidRPr="00421683" w:rsidRDefault="00BC5756" w:rsidP="00BC5756">
      <w:pPr>
        <w:pStyle w:val="Mainbodytext10ptConst"/>
        <w:rPr>
          <w:rFonts w:asciiTheme="minorHAnsi" w:hAnsiTheme="minorHAnsi"/>
          <w:szCs w:val="22"/>
          <w:lang w:val="en-US"/>
        </w:rPr>
      </w:pPr>
      <w:r w:rsidRPr="00421683">
        <w:rPr>
          <w:rFonts w:asciiTheme="minorHAnsi" w:hAnsiTheme="minorHAnsi"/>
          <w:szCs w:val="22"/>
          <w:lang w:val="en-US"/>
        </w:rPr>
        <w:t>Rome, 00153</w:t>
      </w:r>
    </w:p>
    <w:p w:rsidR="00BC5756" w:rsidRDefault="00BC5756">
      <w:pPr>
        <w:rPr>
          <w:rFonts w:asciiTheme="minorHAnsi" w:hAnsiTheme="minorHAnsi" w:cs="Constantia"/>
          <w:color w:val="005585"/>
          <w:sz w:val="28"/>
          <w:szCs w:val="34"/>
          <w:lang w:val="en-GB"/>
        </w:rPr>
      </w:pPr>
      <w:r>
        <w:rPr>
          <w:rFonts w:asciiTheme="minorHAnsi" w:hAnsiTheme="minorHAnsi" w:cs="Constantia"/>
          <w:color w:val="005585"/>
          <w:sz w:val="28"/>
          <w:szCs w:val="34"/>
          <w:lang w:val="en-GB"/>
        </w:rPr>
        <w:br w:type="page"/>
      </w:r>
    </w:p>
    <w:p w:rsidR="00BC5756" w:rsidRDefault="00BC5756" w:rsidP="00BC5756">
      <w:pPr>
        <w:widowControl w:val="0"/>
        <w:suppressAutoHyphens/>
        <w:autoSpaceDE w:val="0"/>
        <w:autoSpaceDN w:val="0"/>
        <w:adjustRightInd w:val="0"/>
        <w:spacing w:line="288" w:lineRule="auto"/>
        <w:textAlignment w:val="center"/>
        <w:rPr>
          <w:rFonts w:asciiTheme="minorHAnsi" w:hAnsiTheme="minorHAnsi" w:cs="Constantia"/>
          <w:color w:val="005585"/>
          <w:sz w:val="28"/>
          <w:szCs w:val="34"/>
          <w:lang w:val="en-GB"/>
        </w:rPr>
        <w:sectPr w:rsidR="00BC5756" w:rsidSect="00334189">
          <w:headerReference w:type="default" r:id="rId11"/>
          <w:footerReference w:type="even" r:id="rId12"/>
          <w:footerReference w:type="default" r:id="rId13"/>
          <w:pgSz w:w="11900" w:h="16840"/>
          <w:pgMar w:top="1949" w:right="1694" w:bottom="1418" w:left="2438" w:header="708" w:footer="708" w:gutter="0"/>
          <w:cols w:space="708"/>
        </w:sectPr>
      </w:pPr>
    </w:p>
    <w:p w:rsidR="00BC5756" w:rsidRDefault="00BC5756" w:rsidP="00BC5756">
      <w:pPr>
        <w:widowControl w:val="0"/>
        <w:suppressAutoHyphens/>
        <w:autoSpaceDE w:val="0"/>
        <w:autoSpaceDN w:val="0"/>
        <w:adjustRightInd w:val="0"/>
        <w:spacing w:line="288" w:lineRule="auto"/>
        <w:textAlignment w:val="center"/>
        <w:rPr>
          <w:rFonts w:asciiTheme="minorHAnsi" w:hAnsiTheme="minorHAnsi"/>
        </w:rPr>
      </w:pPr>
      <w:r w:rsidRPr="00D00A02">
        <w:rPr>
          <w:rFonts w:asciiTheme="minorHAnsi" w:hAnsiTheme="minorHAnsi" w:cs="Constantia"/>
          <w:color w:val="005585"/>
          <w:sz w:val="28"/>
          <w:szCs w:val="34"/>
          <w:lang w:val="en-GB"/>
        </w:rPr>
        <w:t>Workplan</w:t>
      </w:r>
      <w:r>
        <w:rPr>
          <w:rFonts w:asciiTheme="minorHAnsi" w:hAnsiTheme="minorHAnsi" w:cs="Constantia"/>
          <w:color w:val="005585"/>
          <w:sz w:val="28"/>
          <w:szCs w:val="34"/>
          <w:lang w:val="en-GB"/>
        </w:rPr>
        <w:t xml:space="preserve"> and Budget</w:t>
      </w:r>
    </w:p>
    <w:p w:rsidR="00BC5756" w:rsidRPr="002D4E8A" w:rsidRDefault="00BC5756" w:rsidP="00BC5756">
      <w:pPr>
        <w:pStyle w:val="Mainbodytext10ptConst"/>
        <w:rPr>
          <w:rFonts w:asciiTheme="minorHAnsi" w:hAnsiTheme="minorHAnsi"/>
        </w:rPr>
      </w:pPr>
      <w:r w:rsidRPr="002D4E8A">
        <w:rPr>
          <w:rFonts w:asciiTheme="minorHAnsi" w:hAnsiTheme="minorHAnsi"/>
        </w:rPr>
        <w:t>The total cost of the project is estimated at US</w:t>
      </w:r>
      <w:r w:rsidR="00EA67C4">
        <w:rPr>
          <w:rFonts w:asciiTheme="minorHAnsi" w:hAnsiTheme="minorHAnsi"/>
        </w:rPr>
        <w:t>$</w:t>
      </w:r>
      <w:r w:rsidRPr="002D4E8A">
        <w:rPr>
          <w:rFonts w:asciiTheme="minorHAnsi" w:hAnsiTheme="minorHAnsi"/>
        </w:rPr>
        <w:t xml:space="preserve"> </w:t>
      </w:r>
      <w:r w:rsidR="008334E9">
        <w:rPr>
          <w:rFonts w:asciiTheme="minorHAnsi" w:hAnsiTheme="minorHAnsi"/>
        </w:rPr>
        <w:t>270.000</w:t>
      </w:r>
    </w:p>
    <w:p w:rsidR="00313D47" w:rsidRDefault="00313D47">
      <w:pPr>
        <w:rPr>
          <w:rFonts w:asciiTheme="minorHAnsi" w:hAnsiTheme="minorHAnsi"/>
          <w:lang w:val="en-GB"/>
        </w:rPr>
      </w:pPr>
    </w:p>
    <w:p w:rsidR="00BC5756" w:rsidRDefault="00BC5756">
      <w:pPr>
        <w:rPr>
          <w:rFonts w:asciiTheme="minorHAnsi" w:hAnsiTheme="minorHAnsi"/>
          <w:lang w:val="en-GB"/>
        </w:rPr>
      </w:pPr>
    </w:p>
    <w:p w:rsidR="00BC5756" w:rsidRPr="002D4E8A" w:rsidRDefault="00BC5756" w:rsidP="00BC5756">
      <w:pPr>
        <w:framePr w:w="1077" w:h="1383" w:hRule="exact" w:hSpace="181" w:wrap="around" w:vAnchor="text" w:hAnchor="page" w:x="840" w:y="-1383"/>
        <w:widowControl w:val="0"/>
        <w:autoSpaceDE w:val="0"/>
        <w:autoSpaceDN w:val="0"/>
        <w:adjustRightInd w:val="0"/>
        <w:spacing w:line="288" w:lineRule="auto"/>
        <w:textAlignment w:val="center"/>
        <w:rPr>
          <w:rFonts w:asciiTheme="minorHAnsi" w:hAnsiTheme="minorHAnsi" w:cs="Constantia"/>
          <w:color w:val="005585"/>
          <w:sz w:val="48"/>
          <w:szCs w:val="56"/>
          <w:lang w:val="en-GB"/>
        </w:rPr>
      </w:pPr>
      <w:r>
        <w:rPr>
          <w:rFonts w:asciiTheme="minorHAnsi" w:hAnsiTheme="minorHAnsi" w:cs="Constantia"/>
          <w:color w:val="005585"/>
          <w:sz w:val="48"/>
          <w:szCs w:val="56"/>
          <w:lang w:val="en-GB"/>
        </w:rPr>
        <w:t>7</w:t>
      </w:r>
    </w:p>
    <w:p w:rsidR="00BC5756" w:rsidRDefault="008334E9" w:rsidP="00EA67C4">
      <w:pPr>
        <w:ind w:left="-993"/>
        <w:rPr>
          <w:rFonts w:asciiTheme="minorHAnsi" w:hAnsiTheme="minorHAnsi"/>
          <w:lang w:val="en-GB"/>
        </w:rPr>
      </w:pPr>
      <w:r>
        <w:rPr>
          <w:rFonts w:asciiTheme="minorHAnsi" w:hAnsiTheme="minorHAnsi"/>
          <w:noProof/>
        </w:rPr>
        <w:drawing>
          <wp:inline distT="0" distB="0" distL="0" distR="0">
            <wp:extent cx="10020240" cy="3514725"/>
            <wp:effectExtent l="19050" t="0" r="6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0021728" cy="3515247"/>
                    </a:xfrm>
                    <a:prstGeom prst="rect">
                      <a:avLst/>
                    </a:prstGeom>
                    <a:noFill/>
                    <a:ln w="9525">
                      <a:noFill/>
                      <a:miter lim="800000"/>
                      <a:headEnd/>
                      <a:tailEnd/>
                    </a:ln>
                  </pic:spPr>
                </pic:pic>
              </a:graphicData>
            </a:graphic>
          </wp:inline>
        </w:drawing>
      </w:r>
    </w:p>
    <w:p w:rsidR="00BC5756" w:rsidRPr="00BC5756" w:rsidRDefault="00BC5756">
      <w:pPr>
        <w:rPr>
          <w:rFonts w:asciiTheme="minorHAnsi" w:hAnsiTheme="minorHAnsi"/>
          <w:lang w:val="en-GB"/>
        </w:rPr>
      </w:pPr>
    </w:p>
    <w:p w:rsidR="00E1276B" w:rsidRDefault="00E1276B" w:rsidP="00E8304B">
      <w:pPr>
        <w:pStyle w:val="Mainbodytext10ptConst"/>
        <w:rPr>
          <w:rFonts w:asciiTheme="minorHAnsi" w:hAnsiTheme="minorHAnsi"/>
          <w:lang w:val="en-US"/>
        </w:rPr>
      </w:pPr>
    </w:p>
    <w:p w:rsidR="00334189" w:rsidRPr="002D4E8A" w:rsidRDefault="00334189" w:rsidP="00E8304B">
      <w:pPr>
        <w:pStyle w:val="Mainbodytext10ptConst"/>
        <w:rPr>
          <w:rFonts w:asciiTheme="minorHAnsi" w:hAnsiTheme="minorHAnsi" w:cs="Constantia"/>
          <w:color w:val="005585"/>
          <w:sz w:val="28"/>
          <w:szCs w:val="34"/>
        </w:rPr>
      </w:pPr>
    </w:p>
    <w:sectPr w:rsidR="00334189" w:rsidRPr="002D4E8A" w:rsidSect="00BC5756">
      <w:pgSz w:w="16840" w:h="11900" w:orient="landscape"/>
      <w:pgMar w:top="1985" w:right="1950" w:bottom="169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1FA" w:rsidRDefault="002851FA" w:rsidP="00153928">
      <w:r>
        <w:separator/>
      </w:r>
    </w:p>
  </w:endnote>
  <w:endnote w:type="continuationSeparator" w:id="0">
    <w:p w:rsidR="002851FA" w:rsidRDefault="002851FA" w:rsidP="0015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0A" w:rsidRDefault="00F01A6A" w:rsidP="000F22E7">
    <w:pPr>
      <w:framePr w:wrap="around" w:vAnchor="text" w:hAnchor="margin" w:xAlign="right" w:y="1"/>
      <w:rPr>
        <w:rStyle w:val="PageNumber"/>
      </w:rPr>
    </w:pPr>
    <w:r>
      <w:rPr>
        <w:rStyle w:val="PageNumber"/>
      </w:rPr>
      <w:fldChar w:fldCharType="begin"/>
    </w:r>
    <w:r w:rsidR="009B7C0A">
      <w:rPr>
        <w:rStyle w:val="PageNumber"/>
      </w:rPr>
      <w:instrText xml:space="preserve">PAGE  </w:instrText>
    </w:r>
    <w:r>
      <w:rPr>
        <w:rStyle w:val="PageNumber"/>
      </w:rPr>
      <w:fldChar w:fldCharType="end"/>
    </w:r>
  </w:p>
  <w:p w:rsidR="009B7C0A" w:rsidRDefault="009B7C0A" w:rsidP="000F22E7">
    <w:pPr>
      <w:ind w:right="360"/>
    </w:pPr>
  </w:p>
  <w:p w:rsidR="009B7C0A" w:rsidRDefault="009B7C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0A" w:rsidRPr="008B33E4" w:rsidRDefault="00F01A6A" w:rsidP="000F22E7">
    <w:pPr>
      <w:framePr w:w="181" w:wrap="around" w:vAnchor="text" w:hAnchor="margin" w:xAlign="right" w:y="398"/>
      <w:rPr>
        <w:rStyle w:val="PageNumber"/>
      </w:rPr>
    </w:pPr>
    <w:r w:rsidRPr="008B33E4">
      <w:rPr>
        <w:rStyle w:val="PageNumber"/>
        <w:rFonts w:ascii="Constantia" w:hAnsi="Constantia"/>
        <w:color w:val="7F7F7F"/>
      </w:rPr>
      <w:fldChar w:fldCharType="begin"/>
    </w:r>
    <w:r w:rsidR="009B7C0A" w:rsidRPr="008B33E4">
      <w:rPr>
        <w:rStyle w:val="PageNumber"/>
        <w:rFonts w:ascii="Constantia" w:hAnsi="Constantia"/>
        <w:color w:val="7F7F7F"/>
      </w:rPr>
      <w:instrText xml:space="preserve">PAGE  </w:instrText>
    </w:r>
    <w:r w:rsidRPr="008B33E4">
      <w:rPr>
        <w:rStyle w:val="PageNumber"/>
        <w:rFonts w:ascii="Constantia" w:hAnsi="Constantia"/>
        <w:color w:val="7F7F7F"/>
      </w:rPr>
      <w:fldChar w:fldCharType="separate"/>
    </w:r>
    <w:r w:rsidR="002851FA">
      <w:rPr>
        <w:rStyle w:val="PageNumber"/>
        <w:rFonts w:ascii="Constantia" w:hAnsi="Constantia"/>
        <w:noProof/>
        <w:color w:val="7F7F7F"/>
      </w:rPr>
      <w:t>1</w:t>
    </w:r>
    <w:r w:rsidRPr="008B33E4">
      <w:rPr>
        <w:rStyle w:val="PageNumber"/>
        <w:rFonts w:ascii="Constantia" w:hAnsi="Constantia"/>
        <w:color w:val="7F7F7F"/>
      </w:rPr>
      <w:fldChar w:fldCharType="end"/>
    </w:r>
  </w:p>
  <w:p w:rsidR="009B7C0A" w:rsidRDefault="00B04D04" w:rsidP="000F22E7">
    <w:pPr>
      <w:ind w:right="360"/>
    </w:pPr>
    <w:r>
      <w:rPr>
        <w:noProof/>
      </w:rPr>
      <mc:AlternateContent>
        <mc:Choice Requires="wps">
          <w:drawing>
            <wp:anchor distT="0" distB="0" distL="114300" distR="114300" simplePos="0" relativeHeight="251657216" behindDoc="0" locked="0" layoutInCell="1" allowOverlap="1">
              <wp:simplePos x="0" y="0"/>
              <wp:positionH relativeFrom="page">
                <wp:posOffset>1548130</wp:posOffset>
              </wp:positionH>
              <wp:positionV relativeFrom="page">
                <wp:posOffset>10056495</wp:posOffset>
              </wp:positionV>
              <wp:extent cx="4547870" cy="467995"/>
              <wp:effectExtent l="0" t="0" r="0" b="0"/>
              <wp:wrapTight wrapText="bothSides">
                <wp:wrapPolygon edited="0">
                  <wp:start x="0" y="2638"/>
                  <wp:lineTo x="0" y="18464"/>
                  <wp:lineTo x="21262" y="18464"/>
                  <wp:lineTo x="21262" y="2638"/>
                  <wp:lineTo x="0" y="2638"/>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C0A" w:rsidRPr="00245601" w:rsidRDefault="009B7C0A" w:rsidP="000F22E7">
                          <w:pPr>
                            <w:rPr>
                              <w:rFonts w:asciiTheme="minorHAnsi" w:hAnsiTheme="minorHAnsi"/>
                              <w:caps/>
                              <w:sz w:val="22"/>
                            </w:rPr>
                          </w:pPr>
                          <w:r w:rsidRPr="00245601">
                            <w:rPr>
                              <w:rFonts w:asciiTheme="minorHAnsi" w:hAnsiTheme="minorHAnsi"/>
                              <w:caps/>
                              <w:sz w:val="20"/>
                            </w:rPr>
                            <w:t xml:space="preserve">Project concept note </w:t>
                          </w:r>
                          <w:r w:rsidR="00245601">
                            <w:rPr>
                              <w:rFonts w:asciiTheme="minorHAnsi" w:hAnsiTheme="minorHAnsi"/>
                              <w:caps/>
                              <w:sz w:val="20"/>
                            </w:rPr>
                            <w:t>24 MARCH</w:t>
                          </w:r>
                          <w:r w:rsidRPr="00245601">
                            <w:rPr>
                              <w:rFonts w:asciiTheme="minorHAnsi" w:hAnsiTheme="minorHAnsi"/>
                              <w:caps/>
                              <w:sz w:val="20"/>
                            </w:rPr>
                            <w:t xml:space="preserve"> 2014</w:t>
                          </w:r>
                        </w:p>
                        <w:p w:rsidR="009B7C0A" w:rsidRPr="002D07EF" w:rsidRDefault="009B7C0A">
                          <w:pPr>
                            <w:rPr>
                              <w:sz w:val="32"/>
                            </w:rPr>
                          </w:pPr>
                        </w:p>
                      </w:txbxContent>
                    </wps:txbx>
                    <wps:bodyPr rot="0" vert="horz" wrap="square" lIns="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121.9pt;margin-top:791.85pt;width:358.1pt;height:36.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QRtAIAALwFAAAOAAAAZHJzL2Uyb0RvYy54bWysVNtu2zAMfR+wfxD07tpOlfiCOkUbx8OA&#10;7gK0+wDFlmNhtuRJSuxu2L+PkpM0bTFg2KYHQRfqkIc84tX12LVoz5TmUmQ4vAgwYqKUFRfbDH95&#10;KLwYI22oqGgrBcvwI9P4evn2zdXQp2wmG9lWTCEAETod+gw3xvSp7+uyYR3VF7JnAi5rqTpqYKu2&#10;fqXoAOhd68+CYOEPUlW9kiXTGk7z6RIvHX5ds9J8qmvNDGozDLEZNys3b+zsL69oulW0b3h5CIP+&#10;RRQd5QKcnqByaijaKf4KquOlklrW5qKUnS/rmpfMcQA2YfCCzX1De+a4QHJ0f0qT/n+w5cf9Z4V4&#10;leFLjATtoEQPbDToVo4ostkZep2C0X0PZmaEY6iyY6r7O1l+1UjIVUPFlt0oJYeG0QqiC+1L/+zp&#10;hKMtyGb4ICtwQ3dGOqCxVp1NHSQDATpU6fFUGRtKCYdkTqI4gqsS7sgiSpK5c0HT4+teafOOyQ7Z&#10;RYYVVN6h0/2dNjYamh5NrDMhC962rvqteHYAhtMJ+Ian9s5G4Yr5IwmSdbyOiUdmi7VHgjz3booV&#10;8RZFGM3zy3y1ysOf1m9I0oZXFRPWzVFYIfmzwh0kPkniJC0tW15ZOBuSVtvNqlVoT0HYhRuHhJyZ&#10;+c/DcEkALi8ohTMS3M4Sr1jEkUcKMveSKIi9IExuk0VAEpIXzyndccH+nRIaMpzMZ/NJTL/lFrjx&#10;mhtNO26gdbS8y3B8MqKpleBaVK60hvJ2Wp+lwob/lAoo97HQTrBWo5NazbgZ3c9warZi3sjqERSs&#10;JAgMtAhtDxaNVN8xGqCFZFh/21HFMGrfC/gFtt+4RRISAht1vtmcb6goASbDBqNpuTJTj9r1im8b&#10;8DL9OSFv4NfU3An6KaLDX4MW4Xgd2pntQed7Z/XUdJe/AAAA//8DAFBLAwQUAAYACAAAACEArauq&#10;6uMAAAANAQAADwAAAGRycy9kb3ducmV2LnhtbEyPzWrDMBCE74W+g9hCb43s/NiJazmUgAuFNpC0&#10;5LyxVcvUWhlLSZy37/aUHndmmP0mX4+2E2c9+NaRgngSgdBUubqlRsHXZ/m0BOEDUo2dI63gqj2s&#10;i/u7HLPaXWinz/vQCC4hn6ECE0KfSekroy36ies1sfftBouBz6GR9YAXLrednEZRIi22xB8M9npj&#10;dPWzP1kFm49rso3fDrGRZYqv252tyner1OPD+PIMIugx3MLwh8/oUDDT0Z2o9qJTMJ3PGD2wsVjO&#10;UhAcWSURzzuylCzSOcgil/9XFL8AAAD//wMAUEsBAi0AFAAGAAgAAAAhALaDOJL+AAAA4QEAABMA&#10;AAAAAAAAAAAAAAAAAAAAAFtDb250ZW50X1R5cGVzXS54bWxQSwECLQAUAAYACAAAACEAOP0h/9YA&#10;AACUAQAACwAAAAAAAAAAAAAAAAAvAQAAX3JlbHMvLnJlbHNQSwECLQAUAAYACAAAACEAwz+0EbQC&#10;AAC8BQAADgAAAAAAAAAAAAAAAAAuAgAAZHJzL2Uyb0RvYy54bWxQSwECLQAUAAYACAAAACEArauq&#10;6uMAAAANAQAADwAAAAAAAAAAAAAAAAAOBQAAZHJzL2Rvd25yZXYueG1sUEsFBgAAAAAEAAQA8wAA&#10;AB4GAAAAAA==&#10;" filled="f" stroked="f">
              <v:textbox inset="0,7.2pt,,7.2pt">
                <w:txbxContent>
                  <w:p w:rsidR="009B7C0A" w:rsidRPr="00245601" w:rsidRDefault="009B7C0A" w:rsidP="000F22E7">
                    <w:pPr>
                      <w:rPr>
                        <w:rFonts w:asciiTheme="minorHAnsi" w:hAnsiTheme="minorHAnsi"/>
                        <w:caps/>
                        <w:sz w:val="22"/>
                      </w:rPr>
                    </w:pPr>
                    <w:r w:rsidRPr="00245601">
                      <w:rPr>
                        <w:rFonts w:asciiTheme="minorHAnsi" w:hAnsiTheme="minorHAnsi"/>
                        <w:caps/>
                        <w:sz w:val="20"/>
                      </w:rPr>
                      <w:t xml:space="preserve">Project concept note </w:t>
                    </w:r>
                    <w:r w:rsidR="00245601">
                      <w:rPr>
                        <w:rFonts w:asciiTheme="minorHAnsi" w:hAnsiTheme="minorHAnsi"/>
                        <w:caps/>
                        <w:sz w:val="20"/>
                      </w:rPr>
                      <w:t>24 MARCH</w:t>
                    </w:r>
                    <w:r w:rsidRPr="00245601">
                      <w:rPr>
                        <w:rFonts w:asciiTheme="minorHAnsi" w:hAnsiTheme="minorHAnsi"/>
                        <w:caps/>
                        <w:sz w:val="20"/>
                      </w:rPr>
                      <w:t xml:space="preserve"> 2014</w:t>
                    </w:r>
                  </w:p>
                  <w:p w:rsidR="009B7C0A" w:rsidRPr="002D07EF" w:rsidRDefault="009B7C0A">
                    <w:pPr>
                      <w:rPr>
                        <w:sz w:val="32"/>
                      </w:rPr>
                    </w:pPr>
                  </w:p>
                </w:txbxContent>
              </v:textbox>
              <w10:wrap type="tight" anchorx="page" anchory="page"/>
            </v:shape>
          </w:pict>
        </mc:Fallback>
      </mc:AlternateContent>
    </w:r>
    <w:r>
      <w:rPr>
        <w:noProof/>
      </w:rPr>
      <mc:AlternateContent>
        <mc:Choice Requires="wps">
          <w:drawing>
            <wp:anchor distT="4294967294" distB="4294967294" distL="114300" distR="114300" simplePos="0" relativeHeight="251658240" behindDoc="0" locked="0" layoutInCell="1" allowOverlap="1">
              <wp:simplePos x="0" y="0"/>
              <wp:positionH relativeFrom="page">
                <wp:posOffset>1552575</wp:posOffset>
              </wp:positionH>
              <wp:positionV relativeFrom="page">
                <wp:posOffset>10051414</wp:posOffset>
              </wp:positionV>
              <wp:extent cx="4852670" cy="0"/>
              <wp:effectExtent l="0" t="0" r="24130" b="19050"/>
              <wp:wrapTight wrapText="bothSides">
                <wp:wrapPolygon edited="0">
                  <wp:start x="0" y="-1"/>
                  <wp:lineTo x="0" y="-1"/>
                  <wp:lineTo x="21623" y="-1"/>
                  <wp:lineTo x="21623" y="-1"/>
                  <wp:lineTo x="0" y="-1"/>
                </wp:wrapPolygon>
              </wp:wrapTight>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2670" cy="0"/>
                      </a:xfrm>
                      <a:prstGeom prst="line">
                        <a:avLst/>
                      </a:prstGeom>
                      <a:noFill/>
                      <a:ln w="9525">
                        <a:solidFill>
                          <a:srgbClr val="7D872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22.25pt,791.45pt" to="504.35pt,7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EUmwIAAIIFAAAOAAAAZHJzL2Uyb0RvYy54bWysVFFvmzAQfp+0/2DxToEEAkVNqgbIXrqt&#10;Ujvt2cEmWDM2sp2QaNp/39kkrOlepqmJhM723efv7r7z3f2x4+hAlWZSLL3oJvQQFbUkTOyW3reX&#10;jZ95SBssCOZS0KV3otq7X338cDf0OZ3JVnJCFQIQofOhX3qtMX0eBLpuaYf1jeypgMNGqg4bWKpd&#10;QBQeAL3jwSwMF8EgFemVrKnWsFuOh97K4TcNrc3XptHUIL70gJtxX+W+W/sNVnc43ynct6w+08D/&#10;waLDTMClE1SJDUZ7xf6C6litpJaNuallF8imYTV1OUA2Ufgmm+cW99TlAsXR/VQm/X6w9ZfDk0KM&#10;QO88JHAHLXpkgqLMVmbodQ4OhXhSNrf6KJ77R1n/0EjIosViRx3Dl1MPYZGNCK5C7EL3gL8dPksC&#10;PnhvpCvTsVGdhYQCoKPrxmnqBj0aVMNmnCWzRQpNqy9nAc4vgb3S5hOVHbLG0uPA2QHjw6M2lgjO&#10;Ly72HiE3jHPXbC7QsPRuk1niArTkjNhD66bVbltwhQ4Y5JKWWTpbu6zg5LWbkntBHFhLManOtsGM&#10;jzZczoXFo06BIyNYHQ2Ybh9SdOr4eRveVlmVxX48W1R+HJal/7ApYn+xidKknJdFUUa/LNEozltG&#10;CBWW60WpUfxvSjjPzKixSatTUYJrdFc9IHvN9GGThGk8z/w0TeZ+PK9Cf51tCv+hiBaLtFoX6+oN&#10;08plr9+H7FRKy0ruDVXPLRkQYbb9syQOQSiEwWRbE34ewnwHT1JtlIeUNN+ZaZ1arc4sxlWvs9D+&#10;RwXxvsWjAuZJGI6yntxdbabrx0pdmmxXU5vOyf+pJYjiIgA3JXYwxhHbSnJ6UpfpgUF3QedHyb4k&#10;r9dgv346V78BAAD//wMAUEsDBBQABgAIAAAAIQCbUXka4AAAAA4BAAAPAAAAZHJzL2Rvd25yZXYu&#10;eG1sTI9dS8MwFIbvBf9DOII34hLLpl1tOobUeTfoFMS7rIlNsTkpSbbVf+/ZhejlOe/D+1GuJjew&#10;owmx9yjhbiaAGWy97rGT8Pb6fJsDi0mhVoNHI+HbRFhVlxelKrQ/YWOOu9QxMsFYKAk2pbHgPLbW&#10;OBVnfjRI2qcPTiU6Q8d1UCcydwPPhLjnTvVICVaN5sma9mt3cBRiX5aNeK/rejN9NEFttxu3vpHy&#10;+mpaPwJLZkp/MJzrU3WoqNPeH1BHNkjI5vMFoSQs8mwJ7IwIkT8A2//+eFXy/zOqHwAAAP//AwBQ&#10;SwECLQAUAAYACAAAACEAtoM4kv4AAADhAQAAEwAAAAAAAAAAAAAAAAAAAAAAW0NvbnRlbnRfVHlw&#10;ZXNdLnhtbFBLAQItABQABgAIAAAAIQA4/SH/1gAAAJQBAAALAAAAAAAAAAAAAAAAAC8BAABfcmVs&#10;cy8ucmVsc1BLAQItABQABgAIAAAAIQCvPfEUmwIAAIIFAAAOAAAAAAAAAAAAAAAAAC4CAABkcnMv&#10;ZTJvRG9jLnhtbFBLAQItABQABgAIAAAAIQCbUXka4AAAAA4BAAAPAAAAAAAAAAAAAAAAAPUEAABk&#10;cnMvZG93bnJldi54bWxQSwUGAAAAAAQABADzAAAAAgYAAAAA&#10;" strokecolor="#7d872b">
              <v:shadow opacity="22938f" offset="0"/>
              <w10:wrap type="tight" anchorx="page" anchory="page"/>
            </v:line>
          </w:pict>
        </mc:Fallback>
      </mc:AlternateContent>
    </w:r>
  </w:p>
  <w:p w:rsidR="009B7C0A" w:rsidRDefault="009B7C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1FA" w:rsidRDefault="002851FA" w:rsidP="00153928">
      <w:r>
        <w:separator/>
      </w:r>
    </w:p>
  </w:footnote>
  <w:footnote w:type="continuationSeparator" w:id="0">
    <w:p w:rsidR="002851FA" w:rsidRDefault="002851FA" w:rsidP="00153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0A" w:rsidRDefault="00B04D04">
    <w:r>
      <w:rPr>
        <w:rFonts w:ascii="Constantia" w:hAnsi="Constantia"/>
        <w:caps/>
        <w:noProof/>
        <w:sz w:val="32"/>
      </w:rPr>
      <mc:AlternateContent>
        <mc:Choice Requires="wps">
          <w:drawing>
            <wp:anchor distT="0" distB="0" distL="114300" distR="114300" simplePos="0" relativeHeight="251659264" behindDoc="0" locked="0" layoutInCell="1" allowOverlap="1">
              <wp:simplePos x="0" y="0"/>
              <wp:positionH relativeFrom="page">
                <wp:posOffset>763270</wp:posOffset>
              </wp:positionH>
              <wp:positionV relativeFrom="page">
                <wp:posOffset>510540</wp:posOffset>
              </wp:positionV>
              <wp:extent cx="2529840" cy="570865"/>
              <wp:effectExtent l="0" t="0" r="0" b="0"/>
              <wp:wrapTight wrapText="bothSides">
                <wp:wrapPolygon edited="0">
                  <wp:start x="0" y="2162"/>
                  <wp:lineTo x="0" y="19462"/>
                  <wp:lineTo x="20982" y="19462"/>
                  <wp:lineTo x="20982" y="2162"/>
                  <wp:lineTo x="0" y="2162"/>
                </wp:wrapPolygon>
              </wp:wrapTight>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C0A" w:rsidRPr="005D3CAE" w:rsidRDefault="009B7C0A" w:rsidP="000F22E7">
                          <w:pPr>
                            <w:jc w:val="right"/>
                            <w:rPr>
                              <w:caps/>
                              <w:sz w:val="28"/>
                            </w:rPr>
                          </w:pPr>
                          <w:r w:rsidRPr="005D3CAE">
                            <w:rPr>
                              <w:rFonts w:ascii="Constantia" w:hAnsi="Constantia"/>
                              <w:caps/>
                              <w:sz w:val="28"/>
                            </w:rPr>
                            <w:t>Project concept note</w:t>
                          </w:r>
                        </w:p>
                      </w:txbxContent>
                    </wps:txbx>
                    <wps:bodyPr rot="0" vert="horz" wrap="square" lIns="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60.1pt;margin-top:40.2pt;width:199.2pt;height:44.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JPsAIAALYFAAAOAAAAZHJzL2Uyb0RvYy54bWysVG1vmzAQ/j5p/8Hyd8rLTAqoZGpDmCZ1&#10;L1K7H+CACdbAZrYT6Kb9951NkqatJk3b+GD57PNz99w93NXbqe/QninNpchxeBFgxEQlay62Of5y&#10;X3oJRtpQUdNOCpbjB6bx2+XrV1fjkLFItrKrmUIAInQ2DjlujRky39dVy3qqL+TABFw2UvXUgKm2&#10;fq3oCOh950dBsPBHqepByYppDafFfImXDr9pWGU+NY1mBnU5htyMW5VbN3b1l1c02yo6tLw6pEH/&#10;IouecgFBT1AFNRTtFH8B1fNKSS0bc1HJ3pdNwyvmOACbMHjG5q6lA3NcoDh6OJVJ/z/Y6uP+s0K8&#10;znGMkaA9tOieTQbdyAmFoS3POOgMvO4G8DMTnEObHVU93Mrqq0ZCrloqtuxaKTm2jNaQnnvpnz2d&#10;cbQF2YwfZA1x6M5IBzQ1qre1g2ogQIc2PZxaY3Op4DCKozQhcFXBXXwZJIvYJufT7Ph6UNq8Y7JH&#10;dpNjBa136HR/q83senSxwYQsede59nfiyQFgzicQG57aO5uF6+aPNEjXyTohHokWa48EReFdlyvi&#10;LcrwMi7eFKtVEf60cUOStbyumbBhjsoKyZ917qDxWRMnbWnZ8drC2ZS02m5WnUJ7Csou3XcoyJmb&#10;/zQNVy/g8oxSGJHgJkq9cpFceqQksZdCgb0gTG/SRUBSUpRPKd1ywf6dEhpznMZRPIvpt9wC973k&#10;RrOeG5gdHe9znJycaGYluBa1a62hvJv3Z6Ww6T+WAtp9bLQTrNXorFYzbSZAsSreyPoBpKskKAtE&#10;CAMPNq1U3zEaYXjkWH/bUcUw6t4LkL+dNG6ThsSKVp0bm3ODigpgcmwwmrcrM0+n3aD4toUo888m&#10;5DX8Lg13Sn7MCGhYA4aDI3QYZHb6nNvO63HcLn8BAAD//wMAUEsDBBQABgAIAAAAIQAKLYIb3gAA&#10;AAoBAAAPAAAAZHJzL2Rvd25yZXYueG1sTI9BS8NAEIXvgv9hGcGb3U3UNMRsihQiCFpoFc/TZM0G&#10;s7Mhu23Tf+94qsfH+3jzTbma3SCOZgq9Jw3JQoEw1Pi2p07D50d9l4MIEanFwZPRcDYBVtX1VYlF&#10;60+0Ncdd7ASPUChQg41xLKQMjTUOw8KPhrj79pPDyHHqZDvhicfdIFOlMumwJ75gcTRra5qf3cFp&#10;WL+fs03y+pVYWS/xZbN1Tf3mtL69mZ+fQEQzxwsMf/qsDhU77f2B2iAGzqlKGdWQqwcQDDwmeQZi&#10;z81S3YOsSvn/heoXAAD//wMAUEsBAi0AFAAGAAgAAAAhALaDOJL+AAAA4QEAABMAAAAAAAAAAAAA&#10;AAAAAAAAAFtDb250ZW50X1R5cGVzXS54bWxQSwECLQAUAAYACAAAACEAOP0h/9YAAACUAQAACwAA&#10;AAAAAAAAAAAAAAAvAQAAX3JlbHMvLnJlbHNQSwECLQAUAAYACAAAACEAOukyT7ACAAC2BQAADgAA&#10;AAAAAAAAAAAAAAAuAgAAZHJzL2Uyb0RvYy54bWxQSwECLQAUAAYACAAAACEACi2CG94AAAAKAQAA&#10;DwAAAAAAAAAAAAAAAAAKBQAAZHJzL2Rvd25yZXYueG1sUEsFBgAAAAAEAAQA8wAAABUGAAAAAA==&#10;" filled="f" stroked="f">
              <v:textbox inset="0,7.2pt,,7.2pt">
                <w:txbxContent>
                  <w:p w:rsidR="009B7C0A" w:rsidRPr="005D3CAE" w:rsidRDefault="009B7C0A" w:rsidP="000F22E7">
                    <w:pPr>
                      <w:jc w:val="right"/>
                      <w:rPr>
                        <w:caps/>
                        <w:sz w:val="28"/>
                      </w:rPr>
                    </w:pPr>
                    <w:r w:rsidRPr="005D3CAE">
                      <w:rPr>
                        <w:rFonts w:ascii="Constantia" w:hAnsi="Constantia"/>
                        <w:caps/>
                        <w:sz w:val="28"/>
                      </w:rPr>
                      <w:t>Project concept note</w:t>
                    </w:r>
                  </w:p>
                </w:txbxContent>
              </v:textbox>
              <w10:wrap type="tight" anchorx="page" anchory="page"/>
            </v:shape>
          </w:pict>
        </mc:Fallback>
      </mc:AlternateContent>
    </w:r>
    <w:r w:rsidR="009B7C0A">
      <w:rPr>
        <w:rFonts w:ascii="Constantia" w:hAnsi="Constantia"/>
        <w:caps/>
        <w:noProof/>
        <w:sz w:val="32"/>
      </w:rPr>
      <w:drawing>
        <wp:anchor distT="0" distB="0" distL="114300" distR="114300" simplePos="0" relativeHeight="251660288" behindDoc="0" locked="0" layoutInCell="1" allowOverlap="1">
          <wp:simplePos x="0" y="0"/>
          <wp:positionH relativeFrom="column">
            <wp:posOffset>3832225</wp:posOffset>
          </wp:positionH>
          <wp:positionV relativeFrom="paragraph">
            <wp:posOffset>-151765</wp:posOffset>
          </wp:positionV>
          <wp:extent cx="1151255" cy="865505"/>
          <wp:effectExtent l="19050" t="0" r="0" b="0"/>
          <wp:wrapNone/>
          <wp:docPr id="4" name="Picture 1" descr="UN-REDD_full_logo_E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REDD_full_logo_EN (2).png"/>
                  <pic:cNvPicPr/>
                </pic:nvPicPr>
                <pic:blipFill>
                  <a:blip r:embed="rId1"/>
                  <a:stretch>
                    <a:fillRect/>
                  </a:stretch>
                </pic:blipFill>
                <pic:spPr>
                  <a:xfrm>
                    <a:off x="0" y="0"/>
                    <a:ext cx="1151255" cy="8655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883D86"/>
    <w:lvl w:ilvl="0">
      <w:start w:val="1"/>
      <w:numFmt w:val="decimal"/>
      <w:lvlText w:val="%1."/>
      <w:lvlJc w:val="left"/>
      <w:pPr>
        <w:tabs>
          <w:tab w:val="num" w:pos="1492"/>
        </w:tabs>
        <w:ind w:left="1492" w:hanging="360"/>
      </w:pPr>
    </w:lvl>
  </w:abstractNum>
  <w:abstractNum w:abstractNumId="1">
    <w:nsid w:val="FFFFFF7D"/>
    <w:multiLevelType w:val="singleLevel"/>
    <w:tmpl w:val="A5C06044"/>
    <w:lvl w:ilvl="0">
      <w:start w:val="1"/>
      <w:numFmt w:val="decimal"/>
      <w:lvlText w:val="%1."/>
      <w:lvlJc w:val="left"/>
      <w:pPr>
        <w:tabs>
          <w:tab w:val="num" w:pos="1209"/>
        </w:tabs>
        <w:ind w:left="1209" w:hanging="360"/>
      </w:pPr>
    </w:lvl>
  </w:abstractNum>
  <w:abstractNum w:abstractNumId="2">
    <w:nsid w:val="FFFFFF7E"/>
    <w:multiLevelType w:val="singleLevel"/>
    <w:tmpl w:val="A77234C6"/>
    <w:lvl w:ilvl="0">
      <w:start w:val="1"/>
      <w:numFmt w:val="decimal"/>
      <w:lvlText w:val="%1."/>
      <w:lvlJc w:val="left"/>
      <w:pPr>
        <w:tabs>
          <w:tab w:val="num" w:pos="926"/>
        </w:tabs>
        <w:ind w:left="926" w:hanging="360"/>
      </w:pPr>
    </w:lvl>
  </w:abstractNum>
  <w:abstractNum w:abstractNumId="3">
    <w:nsid w:val="FFFFFF7F"/>
    <w:multiLevelType w:val="singleLevel"/>
    <w:tmpl w:val="BBC27F56"/>
    <w:lvl w:ilvl="0">
      <w:start w:val="1"/>
      <w:numFmt w:val="decimal"/>
      <w:lvlText w:val="%1."/>
      <w:lvlJc w:val="left"/>
      <w:pPr>
        <w:tabs>
          <w:tab w:val="num" w:pos="643"/>
        </w:tabs>
        <w:ind w:left="643" w:hanging="360"/>
      </w:pPr>
    </w:lvl>
  </w:abstractNum>
  <w:abstractNum w:abstractNumId="4">
    <w:nsid w:val="FFFFFF80"/>
    <w:multiLevelType w:val="singleLevel"/>
    <w:tmpl w:val="DB8AF5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C2CF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F29C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CCAD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FA42A3A"/>
    <w:lvl w:ilvl="0">
      <w:start w:val="1"/>
      <w:numFmt w:val="decimal"/>
      <w:lvlText w:val="%1."/>
      <w:lvlJc w:val="left"/>
      <w:pPr>
        <w:tabs>
          <w:tab w:val="num" w:pos="360"/>
        </w:tabs>
        <w:ind w:left="360" w:hanging="360"/>
      </w:pPr>
    </w:lvl>
  </w:abstractNum>
  <w:abstractNum w:abstractNumId="9">
    <w:nsid w:val="FFFFFF89"/>
    <w:multiLevelType w:val="singleLevel"/>
    <w:tmpl w:val="3D08A80C"/>
    <w:lvl w:ilvl="0">
      <w:start w:val="1"/>
      <w:numFmt w:val="bullet"/>
      <w:lvlText w:val=""/>
      <w:lvlJc w:val="left"/>
      <w:pPr>
        <w:tabs>
          <w:tab w:val="num" w:pos="360"/>
        </w:tabs>
        <w:ind w:left="360" w:hanging="360"/>
      </w:pPr>
      <w:rPr>
        <w:rFonts w:ascii="Symbol" w:hAnsi="Symbol" w:hint="default"/>
      </w:rPr>
    </w:lvl>
  </w:abstractNum>
  <w:abstractNum w:abstractNumId="10">
    <w:nsid w:val="02EB16A7"/>
    <w:multiLevelType w:val="multilevel"/>
    <w:tmpl w:val="6B82C3A2"/>
    <w:lvl w:ilvl="0">
      <w:start w:val="1"/>
      <w:numFmt w:val="decimal"/>
      <w:lvlText w:val="%1."/>
      <w:lvlJc w:val="left"/>
      <w:pPr>
        <w:ind w:left="644"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nsid w:val="1359663E"/>
    <w:multiLevelType w:val="hybridMultilevel"/>
    <w:tmpl w:val="095C82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E11249"/>
    <w:multiLevelType w:val="hybridMultilevel"/>
    <w:tmpl w:val="C0C8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F01CB2"/>
    <w:multiLevelType w:val="hybridMultilevel"/>
    <w:tmpl w:val="25DCD0E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5BD4D3C"/>
    <w:multiLevelType w:val="hybridMultilevel"/>
    <w:tmpl w:val="1BE6CC96"/>
    <w:lvl w:ilvl="0" w:tplc="04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6AC1632"/>
    <w:multiLevelType w:val="hybridMultilevel"/>
    <w:tmpl w:val="2ADA5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0A19C9"/>
    <w:multiLevelType w:val="hybridMultilevel"/>
    <w:tmpl w:val="851C2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564001"/>
    <w:multiLevelType w:val="hybridMultilevel"/>
    <w:tmpl w:val="9E3CFEE2"/>
    <w:lvl w:ilvl="0" w:tplc="3F6C62CC">
      <w:start w:val="1"/>
      <w:numFmt w:val="bullet"/>
      <w:lvlText w:val="-"/>
      <w:lvlJc w:val="left"/>
      <w:pPr>
        <w:ind w:left="405" w:hanging="360"/>
      </w:pPr>
      <w:rPr>
        <w:rFonts w:ascii="Calibri" w:eastAsia="Cambria"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nsid w:val="3D937248"/>
    <w:multiLevelType w:val="hybridMultilevel"/>
    <w:tmpl w:val="CCDA7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B7019F"/>
    <w:multiLevelType w:val="multilevel"/>
    <w:tmpl w:val="EF8EA994"/>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5927826"/>
    <w:multiLevelType w:val="hybridMultilevel"/>
    <w:tmpl w:val="5B6EF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D77E00"/>
    <w:multiLevelType w:val="hybridMultilevel"/>
    <w:tmpl w:val="070E0A80"/>
    <w:lvl w:ilvl="0" w:tplc="D7B0226C">
      <w:start w:val="1"/>
      <w:numFmt w:val="bullet"/>
      <w:lvlText w:val="-"/>
      <w:lvlJc w:val="left"/>
      <w:pPr>
        <w:ind w:left="405" w:hanging="360"/>
      </w:pPr>
      <w:rPr>
        <w:rFonts w:ascii="Calibri" w:eastAsia="Cambria"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nsid w:val="5E1D4A62"/>
    <w:multiLevelType w:val="hybridMultilevel"/>
    <w:tmpl w:val="6C64B9B6"/>
    <w:lvl w:ilvl="0" w:tplc="17F0ACDE">
      <w:start w:val="3"/>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B06142"/>
    <w:multiLevelType w:val="hybridMultilevel"/>
    <w:tmpl w:val="DE88C89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8146EBB"/>
    <w:multiLevelType w:val="hybridMultilevel"/>
    <w:tmpl w:val="019C2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536E63"/>
    <w:multiLevelType w:val="hybridMultilevel"/>
    <w:tmpl w:val="320C7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3"/>
  </w:num>
  <w:num w:numId="3">
    <w:abstractNumId w:val="12"/>
  </w:num>
  <w:num w:numId="4">
    <w:abstractNumId w:val="13"/>
  </w:num>
  <w:num w:numId="5">
    <w:abstractNumId w:val="15"/>
  </w:num>
  <w:num w:numId="6">
    <w:abstractNumId w:val="16"/>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8"/>
  </w:num>
  <w:num w:numId="20">
    <w:abstractNumId w:val="25"/>
  </w:num>
  <w:num w:numId="21">
    <w:abstractNumId w:val="11"/>
  </w:num>
  <w:num w:numId="22">
    <w:abstractNumId w:val="24"/>
  </w:num>
  <w:num w:numId="23">
    <w:abstractNumId w:val="19"/>
  </w:num>
  <w:num w:numId="24">
    <w:abstractNumId w:val="17"/>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o:colormru v:ext="edit" colors="#7d872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D39"/>
    <w:rsid w:val="00012556"/>
    <w:rsid w:val="00014413"/>
    <w:rsid w:val="00015754"/>
    <w:rsid w:val="000164B9"/>
    <w:rsid w:val="0003043E"/>
    <w:rsid w:val="000341E1"/>
    <w:rsid w:val="0004106A"/>
    <w:rsid w:val="000465C0"/>
    <w:rsid w:val="00055BCC"/>
    <w:rsid w:val="00076296"/>
    <w:rsid w:val="00094491"/>
    <w:rsid w:val="000C107B"/>
    <w:rsid w:val="000D0B97"/>
    <w:rsid w:val="000D4A98"/>
    <w:rsid w:val="000E0660"/>
    <w:rsid w:val="000E06F9"/>
    <w:rsid w:val="000E3A00"/>
    <w:rsid w:val="000E56C3"/>
    <w:rsid w:val="000F22E7"/>
    <w:rsid w:val="0010272E"/>
    <w:rsid w:val="00104693"/>
    <w:rsid w:val="00104B23"/>
    <w:rsid w:val="0011579C"/>
    <w:rsid w:val="001357CA"/>
    <w:rsid w:val="0014646E"/>
    <w:rsid w:val="00151626"/>
    <w:rsid w:val="00153928"/>
    <w:rsid w:val="0017190B"/>
    <w:rsid w:val="00180F20"/>
    <w:rsid w:val="00181255"/>
    <w:rsid w:val="00183E06"/>
    <w:rsid w:val="00194B57"/>
    <w:rsid w:val="001A3738"/>
    <w:rsid w:val="001D28C0"/>
    <w:rsid w:val="001D4708"/>
    <w:rsid w:val="001F397E"/>
    <w:rsid w:val="00207AFA"/>
    <w:rsid w:val="00235CCF"/>
    <w:rsid w:val="00245601"/>
    <w:rsid w:val="002512DA"/>
    <w:rsid w:val="0025603B"/>
    <w:rsid w:val="00263307"/>
    <w:rsid w:val="00263354"/>
    <w:rsid w:val="002851FA"/>
    <w:rsid w:val="002B182B"/>
    <w:rsid w:val="002B194F"/>
    <w:rsid w:val="002B1D1C"/>
    <w:rsid w:val="002B3F8D"/>
    <w:rsid w:val="002B583B"/>
    <w:rsid w:val="002C7C8E"/>
    <w:rsid w:val="002D180A"/>
    <w:rsid w:val="002D1F8D"/>
    <w:rsid w:val="002D4E8A"/>
    <w:rsid w:val="002E639A"/>
    <w:rsid w:val="002F2944"/>
    <w:rsid w:val="00310D7C"/>
    <w:rsid w:val="00313D47"/>
    <w:rsid w:val="00322192"/>
    <w:rsid w:val="00324C96"/>
    <w:rsid w:val="00334189"/>
    <w:rsid w:val="00346FF1"/>
    <w:rsid w:val="003471E4"/>
    <w:rsid w:val="00377314"/>
    <w:rsid w:val="00385B98"/>
    <w:rsid w:val="00386691"/>
    <w:rsid w:val="003A7D78"/>
    <w:rsid w:val="003D3056"/>
    <w:rsid w:val="003E1B7C"/>
    <w:rsid w:val="003E7244"/>
    <w:rsid w:val="0041247A"/>
    <w:rsid w:val="004179BE"/>
    <w:rsid w:val="00420F6F"/>
    <w:rsid w:val="00421683"/>
    <w:rsid w:val="00450C7C"/>
    <w:rsid w:val="00467A22"/>
    <w:rsid w:val="004B226B"/>
    <w:rsid w:val="004C4939"/>
    <w:rsid w:val="004E4D2B"/>
    <w:rsid w:val="004E7B83"/>
    <w:rsid w:val="00526FCA"/>
    <w:rsid w:val="005325A1"/>
    <w:rsid w:val="005532E7"/>
    <w:rsid w:val="005549D9"/>
    <w:rsid w:val="00562863"/>
    <w:rsid w:val="0056433F"/>
    <w:rsid w:val="00585EC3"/>
    <w:rsid w:val="00587787"/>
    <w:rsid w:val="005A29A8"/>
    <w:rsid w:val="005D64DE"/>
    <w:rsid w:val="00603F81"/>
    <w:rsid w:val="00604CC2"/>
    <w:rsid w:val="00611DE6"/>
    <w:rsid w:val="0061745C"/>
    <w:rsid w:val="0063565D"/>
    <w:rsid w:val="00640672"/>
    <w:rsid w:val="00641D04"/>
    <w:rsid w:val="00645D5F"/>
    <w:rsid w:val="00682875"/>
    <w:rsid w:val="006E4627"/>
    <w:rsid w:val="00704F7B"/>
    <w:rsid w:val="0074170D"/>
    <w:rsid w:val="00754B61"/>
    <w:rsid w:val="00757317"/>
    <w:rsid w:val="00766E99"/>
    <w:rsid w:val="007A1876"/>
    <w:rsid w:val="007A5014"/>
    <w:rsid w:val="007A6469"/>
    <w:rsid w:val="007B62C7"/>
    <w:rsid w:val="007E0CBB"/>
    <w:rsid w:val="007E1C18"/>
    <w:rsid w:val="00803FF4"/>
    <w:rsid w:val="008239E8"/>
    <w:rsid w:val="008334E9"/>
    <w:rsid w:val="008361F4"/>
    <w:rsid w:val="0085793C"/>
    <w:rsid w:val="00862ABC"/>
    <w:rsid w:val="0087075E"/>
    <w:rsid w:val="00870F2E"/>
    <w:rsid w:val="00887BF2"/>
    <w:rsid w:val="008A20D5"/>
    <w:rsid w:val="008B4D6E"/>
    <w:rsid w:val="008C03F8"/>
    <w:rsid w:val="008C21B5"/>
    <w:rsid w:val="008C4903"/>
    <w:rsid w:val="008C7966"/>
    <w:rsid w:val="00900539"/>
    <w:rsid w:val="00901368"/>
    <w:rsid w:val="00903D76"/>
    <w:rsid w:val="00914B78"/>
    <w:rsid w:val="00933353"/>
    <w:rsid w:val="00950223"/>
    <w:rsid w:val="0096009B"/>
    <w:rsid w:val="00962151"/>
    <w:rsid w:val="009725DA"/>
    <w:rsid w:val="00982DDD"/>
    <w:rsid w:val="009B3455"/>
    <w:rsid w:val="009B7C0A"/>
    <w:rsid w:val="009E1911"/>
    <w:rsid w:val="009E2134"/>
    <w:rsid w:val="009F34CA"/>
    <w:rsid w:val="00A13801"/>
    <w:rsid w:val="00A46A5B"/>
    <w:rsid w:val="00A471E9"/>
    <w:rsid w:val="00A85B35"/>
    <w:rsid w:val="00AA1FF6"/>
    <w:rsid w:val="00AA5065"/>
    <w:rsid w:val="00AB39D0"/>
    <w:rsid w:val="00AC56FD"/>
    <w:rsid w:val="00AC7611"/>
    <w:rsid w:val="00AD5B62"/>
    <w:rsid w:val="00AF4F14"/>
    <w:rsid w:val="00B04D04"/>
    <w:rsid w:val="00B15893"/>
    <w:rsid w:val="00B21BFE"/>
    <w:rsid w:val="00B24BF7"/>
    <w:rsid w:val="00B378E8"/>
    <w:rsid w:val="00B55C10"/>
    <w:rsid w:val="00B567DF"/>
    <w:rsid w:val="00B578F9"/>
    <w:rsid w:val="00B65B56"/>
    <w:rsid w:val="00B72C4F"/>
    <w:rsid w:val="00B87E16"/>
    <w:rsid w:val="00BB74B0"/>
    <w:rsid w:val="00BC00AE"/>
    <w:rsid w:val="00BC5756"/>
    <w:rsid w:val="00BD0A87"/>
    <w:rsid w:val="00BE34BB"/>
    <w:rsid w:val="00BF4869"/>
    <w:rsid w:val="00C034D8"/>
    <w:rsid w:val="00C14076"/>
    <w:rsid w:val="00C56D78"/>
    <w:rsid w:val="00C629BF"/>
    <w:rsid w:val="00C636E8"/>
    <w:rsid w:val="00C70A9E"/>
    <w:rsid w:val="00CA4847"/>
    <w:rsid w:val="00CA4F9D"/>
    <w:rsid w:val="00CB284A"/>
    <w:rsid w:val="00CC24D2"/>
    <w:rsid w:val="00CD574E"/>
    <w:rsid w:val="00CF053A"/>
    <w:rsid w:val="00D00A02"/>
    <w:rsid w:val="00D05F2B"/>
    <w:rsid w:val="00D06C4F"/>
    <w:rsid w:val="00D27A4E"/>
    <w:rsid w:val="00D32579"/>
    <w:rsid w:val="00D33A9B"/>
    <w:rsid w:val="00D367F7"/>
    <w:rsid w:val="00D56D39"/>
    <w:rsid w:val="00D65029"/>
    <w:rsid w:val="00D85F26"/>
    <w:rsid w:val="00D8646A"/>
    <w:rsid w:val="00D91233"/>
    <w:rsid w:val="00D9234A"/>
    <w:rsid w:val="00DA08B1"/>
    <w:rsid w:val="00DC6B2A"/>
    <w:rsid w:val="00DD0273"/>
    <w:rsid w:val="00DD6CA4"/>
    <w:rsid w:val="00E03269"/>
    <w:rsid w:val="00E1276B"/>
    <w:rsid w:val="00E22494"/>
    <w:rsid w:val="00E34667"/>
    <w:rsid w:val="00E370A9"/>
    <w:rsid w:val="00E4193C"/>
    <w:rsid w:val="00E47DEE"/>
    <w:rsid w:val="00E555C5"/>
    <w:rsid w:val="00E6357C"/>
    <w:rsid w:val="00E72044"/>
    <w:rsid w:val="00E731A0"/>
    <w:rsid w:val="00E8304B"/>
    <w:rsid w:val="00E90DDB"/>
    <w:rsid w:val="00E942A4"/>
    <w:rsid w:val="00EA1DCB"/>
    <w:rsid w:val="00EA67C4"/>
    <w:rsid w:val="00EB2610"/>
    <w:rsid w:val="00EB762E"/>
    <w:rsid w:val="00EC51D8"/>
    <w:rsid w:val="00EC6BEE"/>
    <w:rsid w:val="00ED2A07"/>
    <w:rsid w:val="00ED406E"/>
    <w:rsid w:val="00EF1665"/>
    <w:rsid w:val="00EF4E1E"/>
    <w:rsid w:val="00F01A6A"/>
    <w:rsid w:val="00F12347"/>
    <w:rsid w:val="00F1745F"/>
    <w:rsid w:val="00F215A0"/>
    <w:rsid w:val="00F22F10"/>
    <w:rsid w:val="00F3130D"/>
    <w:rsid w:val="00F75197"/>
    <w:rsid w:val="00F81FEE"/>
    <w:rsid w:val="00F84D2E"/>
    <w:rsid w:val="00FB153D"/>
    <w:rsid w:val="00FB5099"/>
    <w:rsid w:val="00FB5CB9"/>
    <w:rsid w:val="00FB5EA6"/>
    <w:rsid w:val="00FC2551"/>
    <w:rsid w:val="00FC4975"/>
    <w:rsid w:val="00FC6281"/>
    <w:rsid w:val="00FD0A7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7d872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E3378"/>
    <w:rPr>
      <w:sz w:val="24"/>
      <w:szCs w:val="24"/>
      <w:lang w:val="en-US" w:eastAsia="en-US"/>
    </w:rPr>
  </w:style>
  <w:style w:type="paragraph" w:styleId="Heading1">
    <w:name w:val="heading 1"/>
    <w:basedOn w:val="Normal"/>
    <w:next w:val="Normal"/>
    <w:link w:val="Heading1Char"/>
    <w:qFormat/>
    <w:rsid w:val="00F250D6"/>
    <w:pPr>
      <w:widowControl w:val="0"/>
      <w:tabs>
        <w:tab w:val="left" w:pos="202"/>
      </w:tabs>
      <w:suppressAutoHyphens/>
      <w:autoSpaceDE w:val="0"/>
      <w:autoSpaceDN w:val="0"/>
      <w:adjustRightInd w:val="0"/>
      <w:textAlignment w:val="center"/>
      <w:outlineLvl w:val="0"/>
    </w:pPr>
    <w:rPr>
      <w:rFonts w:ascii="Constantia" w:hAnsi="Constantia"/>
      <w:color w:val="005585"/>
      <w:spacing w:val="3"/>
      <w:sz w:val="58"/>
      <w:szCs w:val="28"/>
      <w:lang w:val="en-GB"/>
    </w:rPr>
  </w:style>
  <w:style w:type="paragraph" w:styleId="Heading2">
    <w:name w:val="heading 2"/>
    <w:aliases w:val="sub heading (FC)"/>
    <w:basedOn w:val="Heading1"/>
    <w:next w:val="Normal"/>
    <w:link w:val="Heading2Char"/>
    <w:autoRedefine/>
    <w:qFormat/>
    <w:rsid w:val="00F250D6"/>
    <w:pPr>
      <w:outlineLvl w:val="1"/>
    </w:pPr>
    <w:rPr>
      <w:color w:val="0092BD"/>
      <w:sz w:val="32"/>
    </w:rPr>
  </w:style>
  <w:style w:type="paragraph" w:styleId="Heading3">
    <w:name w:val="heading 3"/>
    <w:basedOn w:val="Normal"/>
    <w:next w:val="Normal"/>
    <w:link w:val="Heading3Char"/>
    <w:qFormat/>
    <w:rsid w:val="003C2D85"/>
    <w:pPr>
      <w:widowControl w:val="0"/>
      <w:suppressAutoHyphens/>
      <w:autoSpaceDE w:val="0"/>
      <w:autoSpaceDN w:val="0"/>
      <w:adjustRightInd w:val="0"/>
      <w:spacing w:line="288" w:lineRule="auto"/>
      <w:textAlignment w:val="center"/>
      <w:outlineLvl w:val="2"/>
    </w:pPr>
    <w:rPr>
      <w:rFonts w:ascii="Constantia" w:hAnsi="Constantia"/>
      <w:color w:val="005585"/>
      <w:sz w:val="34"/>
      <w:szCs w:val="3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3493F"/>
    <w:rPr>
      <w:rFonts w:ascii="Constantia" w:eastAsia="Cambria" w:hAnsi="Constantia" w:cs="Constantia"/>
      <w:color w:val="005585"/>
      <w:spacing w:val="3"/>
      <w:sz w:val="58"/>
      <w:szCs w:val="28"/>
      <w:lang w:val="en-GB"/>
    </w:rPr>
  </w:style>
  <w:style w:type="character" w:customStyle="1" w:styleId="Heading2Char">
    <w:name w:val="Heading 2 Char"/>
    <w:aliases w:val="sub heading (FC) Char"/>
    <w:link w:val="Heading2"/>
    <w:rsid w:val="00F250D6"/>
    <w:rPr>
      <w:rFonts w:ascii="Constantia" w:eastAsia="Cambria" w:hAnsi="Constantia" w:cs="Constantia"/>
      <w:color w:val="0092BD"/>
      <w:spacing w:val="3"/>
      <w:sz w:val="32"/>
      <w:szCs w:val="28"/>
      <w:lang w:val="en-GB"/>
    </w:rPr>
  </w:style>
  <w:style w:type="character" w:customStyle="1" w:styleId="Heading3Char">
    <w:name w:val="Heading 3 Char"/>
    <w:link w:val="Heading3"/>
    <w:rsid w:val="003C2D85"/>
    <w:rPr>
      <w:rFonts w:ascii="Constantia" w:hAnsi="Constantia" w:cs="Constantia"/>
      <w:color w:val="005585"/>
      <w:sz w:val="34"/>
      <w:szCs w:val="34"/>
      <w:lang w:val="en-GB"/>
    </w:rPr>
  </w:style>
  <w:style w:type="character" w:styleId="Hyperlink">
    <w:name w:val="Hyperlink"/>
    <w:uiPriority w:val="99"/>
    <w:unhideWhenUsed/>
    <w:rsid w:val="001A3738"/>
    <w:rPr>
      <w:color w:val="0000FF"/>
      <w:u w:val="single"/>
    </w:rPr>
  </w:style>
  <w:style w:type="table" w:styleId="TableGrid">
    <w:name w:val="Table Grid"/>
    <w:basedOn w:val="TableNormal"/>
    <w:rsid w:val="009152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troduction13ptConst">
    <w:name w:val="Introduction (13pt Const)"/>
    <w:basedOn w:val="Normal"/>
    <w:qFormat/>
    <w:rsid w:val="0043493F"/>
    <w:pPr>
      <w:spacing w:line="264" w:lineRule="auto"/>
    </w:pPr>
    <w:rPr>
      <w:rFonts w:ascii="Constantia" w:hAnsi="Constantia"/>
      <w:sz w:val="26"/>
      <w:lang w:val="en-GB"/>
    </w:rPr>
  </w:style>
  <w:style w:type="paragraph" w:customStyle="1" w:styleId="Mainbodytext10ptConst">
    <w:name w:val="Main body text (10pt Const)"/>
    <w:basedOn w:val="Normal"/>
    <w:qFormat/>
    <w:rsid w:val="005D64DE"/>
    <w:rPr>
      <w:rFonts w:ascii="Constantia" w:hAnsi="Constantia"/>
      <w:sz w:val="22"/>
      <w:lang w:val="en-GB"/>
    </w:rPr>
  </w:style>
  <w:style w:type="character" w:styleId="PageNumber">
    <w:name w:val="page number"/>
    <w:basedOn w:val="DefaultParagraphFont"/>
    <w:rsid w:val="00DE1CA5"/>
  </w:style>
  <w:style w:type="paragraph" w:styleId="Header">
    <w:name w:val="header"/>
    <w:basedOn w:val="Normal"/>
    <w:link w:val="HeaderChar"/>
    <w:rsid w:val="00C25E65"/>
    <w:pPr>
      <w:tabs>
        <w:tab w:val="center" w:pos="4320"/>
        <w:tab w:val="right" w:pos="8640"/>
      </w:tabs>
    </w:pPr>
  </w:style>
  <w:style w:type="character" w:customStyle="1" w:styleId="HeaderChar">
    <w:name w:val="Header Char"/>
    <w:basedOn w:val="DefaultParagraphFont"/>
    <w:link w:val="Header"/>
    <w:rsid w:val="00C25E65"/>
  </w:style>
  <w:style w:type="paragraph" w:styleId="Footer">
    <w:name w:val="footer"/>
    <w:basedOn w:val="Normal"/>
    <w:link w:val="FooterChar"/>
    <w:rsid w:val="00C25E65"/>
    <w:pPr>
      <w:tabs>
        <w:tab w:val="center" w:pos="4320"/>
        <w:tab w:val="right" w:pos="8640"/>
      </w:tabs>
    </w:pPr>
  </w:style>
  <w:style w:type="character" w:customStyle="1" w:styleId="FooterChar">
    <w:name w:val="Footer Char"/>
    <w:basedOn w:val="DefaultParagraphFont"/>
    <w:link w:val="Footer"/>
    <w:rsid w:val="00C25E65"/>
  </w:style>
  <w:style w:type="character" w:customStyle="1" w:styleId="apple-style-span">
    <w:name w:val="apple-style-span"/>
    <w:basedOn w:val="DefaultParagraphFont"/>
    <w:rsid w:val="00BC00AE"/>
  </w:style>
  <w:style w:type="paragraph" w:styleId="BalloonText">
    <w:name w:val="Balloon Text"/>
    <w:basedOn w:val="Normal"/>
    <w:link w:val="BalloonTextChar"/>
    <w:rsid w:val="000E56C3"/>
    <w:rPr>
      <w:rFonts w:ascii="Tahoma" w:hAnsi="Tahoma" w:cs="Tahoma"/>
      <w:sz w:val="16"/>
      <w:szCs w:val="16"/>
    </w:rPr>
  </w:style>
  <w:style w:type="character" w:customStyle="1" w:styleId="BalloonTextChar">
    <w:name w:val="Balloon Text Char"/>
    <w:basedOn w:val="DefaultParagraphFont"/>
    <w:link w:val="BalloonText"/>
    <w:rsid w:val="000E56C3"/>
    <w:rPr>
      <w:rFonts w:ascii="Tahoma" w:hAnsi="Tahoma" w:cs="Tahoma"/>
      <w:sz w:val="16"/>
      <w:szCs w:val="16"/>
      <w:lang w:val="en-US" w:eastAsia="en-US"/>
    </w:rPr>
  </w:style>
  <w:style w:type="paragraph" w:styleId="ListParagraph">
    <w:name w:val="List Paragraph"/>
    <w:basedOn w:val="Normal"/>
    <w:uiPriority w:val="34"/>
    <w:qFormat/>
    <w:rsid w:val="003E7244"/>
    <w:pPr>
      <w:ind w:left="720"/>
      <w:contextualSpacing/>
    </w:pPr>
  </w:style>
  <w:style w:type="character" w:styleId="CommentReference">
    <w:name w:val="annotation reference"/>
    <w:basedOn w:val="DefaultParagraphFont"/>
    <w:rsid w:val="00562863"/>
    <w:rPr>
      <w:sz w:val="16"/>
      <w:szCs w:val="16"/>
    </w:rPr>
  </w:style>
  <w:style w:type="paragraph" w:styleId="CommentText">
    <w:name w:val="annotation text"/>
    <w:basedOn w:val="Normal"/>
    <w:link w:val="CommentTextChar"/>
    <w:rsid w:val="00562863"/>
    <w:rPr>
      <w:sz w:val="20"/>
      <w:szCs w:val="20"/>
    </w:rPr>
  </w:style>
  <w:style w:type="character" w:customStyle="1" w:styleId="CommentTextChar">
    <w:name w:val="Comment Text Char"/>
    <w:basedOn w:val="DefaultParagraphFont"/>
    <w:link w:val="CommentText"/>
    <w:rsid w:val="00562863"/>
    <w:rPr>
      <w:lang w:val="en-US" w:eastAsia="en-US"/>
    </w:rPr>
  </w:style>
  <w:style w:type="paragraph" w:styleId="CommentSubject">
    <w:name w:val="annotation subject"/>
    <w:basedOn w:val="CommentText"/>
    <w:next w:val="CommentText"/>
    <w:link w:val="CommentSubjectChar"/>
    <w:rsid w:val="00562863"/>
    <w:rPr>
      <w:b/>
      <w:bCs/>
    </w:rPr>
  </w:style>
  <w:style w:type="character" w:customStyle="1" w:styleId="CommentSubjectChar">
    <w:name w:val="Comment Subject Char"/>
    <w:basedOn w:val="CommentTextChar"/>
    <w:link w:val="CommentSubject"/>
    <w:rsid w:val="00562863"/>
    <w:rPr>
      <w:b/>
      <w:bCs/>
      <w:lang w:val="en-US" w:eastAsia="en-US"/>
    </w:rPr>
  </w:style>
  <w:style w:type="paragraph" w:styleId="FootnoteText">
    <w:name w:val="footnote text"/>
    <w:basedOn w:val="Normal"/>
    <w:link w:val="FootnoteTextChar"/>
    <w:rsid w:val="0011579C"/>
    <w:rPr>
      <w:sz w:val="20"/>
      <w:szCs w:val="20"/>
    </w:rPr>
  </w:style>
  <w:style w:type="character" w:customStyle="1" w:styleId="FootnoteTextChar">
    <w:name w:val="Footnote Text Char"/>
    <w:basedOn w:val="DefaultParagraphFont"/>
    <w:link w:val="FootnoteText"/>
    <w:rsid w:val="0011579C"/>
    <w:rPr>
      <w:lang w:val="en-US" w:eastAsia="en-US"/>
    </w:rPr>
  </w:style>
  <w:style w:type="character" w:styleId="FootnoteReference">
    <w:name w:val="footnote reference"/>
    <w:basedOn w:val="DefaultParagraphFont"/>
    <w:rsid w:val="0011579C"/>
    <w:rPr>
      <w:vertAlign w:val="superscript"/>
    </w:rPr>
  </w:style>
  <w:style w:type="paragraph" w:styleId="Revision">
    <w:name w:val="Revision"/>
    <w:hidden/>
    <w:rsid w:val="00FB5099"/>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E3378"/>
    <w:rPr>
      <w:sz w:val="24"/>
      <w:szCs w:val="24"/>
      <w:lang w:val="en-US" w:eastAsia="en-US"/>
    </w:rPr>
  </w:style>
  <w:style w:type="paragraph" w:styleId="Heading1">
    <w:name w:val="heading 1"/>
    <w:basedOn w:val="Normal"/>
    <w:next w:val="Normal"/>
    <w:link w:val="Heading1Char"/>
    <w:qFormat/>
    <w:rsid w:val="00F250D6"/>
    <w:pPr>
      <w:widowControl w:val="0"/>
      <w:tabs>
        <w:tab w:val="left" w:pos="202"/>
      </w:tabs>
      <w:suppressAutoHyphens/>
      <w:autoSpaceDE w:val="0"/>
      <w:autoSpaceDN w:val="0"/>
      <w:adjustRightInd w:val="0"/>
      <w:textAlignment w:val="center"/>
      <w:outlineLvl w:val="0"/>
    </w:pPr>
    <w:rPr>
      <w:rFonts w:ascii="Constantia" w:hAnsi="Constantia"/>
      <w:color w:val="005585"/>
      <w:spacing w:val="3"/>
      <w:sz w:val="58"/>
      <w:szCs w:val="28"/>
      <w:lang w:val="en-GB"/>
    </w:rPr>
  </w:style>
  <w:style w:type="paragraph" w:styleId="Heading2">
    <w:name w:val="heading 2"/>
    <w:aliases w:val="sub heading (FC)"/>
    <w:basedOn w:val="Heading1"/>
    <w:next w:val="Normal"/>
    <w:link w:val="Heading2Char"/>
    <w:autoRedefine/>
    <w:qFormat/>
    <w:rsid w:val="00F250D6"/>
    <w:pPr>
      <w:outlineLvl w:val="1"/>
    </w:pPr>
    <w:rPr>
      <w:color w:val="0092BD"/>
      <w:sz w:val="32"/>
    </w:rPr>
  </w:style>
  <w:style w:type="paragraph" w:styleId="Heading3">
    <w:name w:val="heading 3"/>
    <w:basedOn w:val="Normal"/>
    <w:next w:val="Normal"/>
    <w:link w:val="Heading3Char"/>
    <w:qFormat/>
    <w:rsid w:val="003C2D85"/>
    <w:pPr>
      <w:widowControl w:val="0"/>
      <w:suppressAutoHyphens/>
      <w:autoSpaceDE w:val="0"/>
      <w:autoSpaceDN w:val="0"/>
      <w:adjustRightInd w:val="0"/>
      <w:spacing w:line="288" w:lineRule="auto"/>
      <w:textAlignment w:val="center"/>
      <w:outlineLvl w:val="2"/>
    </w:pPr>
    <w:rPr>
      <w:rFonts w:ascii="Constantia" w:hAnsi="Constantia"/>
      <w:color w:val="005585"/>
      <w:sz w:val="34"/>
      <w:szCs w:val="3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3493F"/>
    <w:rPr>
      <w:rFonts w:ascii="Constantia" w:eastAsia="Cambria" w:hAnsi="Constantia" w:cs="Constantia"/>
      <w:color w:val="005585"/>
      <w:spacing w:val="3"/>
      <w:sz w:val="58"/>
      <w:szCs w:val="28"/>
      <w:lang w:val="en-GB"/>
    </w:rPr>
  </w:style>
  <w:style w:type="character" w:customStyle="1" w:styleId="Heading2Char">
    <w:name w:val="Heading 2 Char"/>
    <w:aliases w:val="sub heading (FC) Char"/>
    <w:link w:val="Heading2"/>
    <w:rsid w:val="00F250D6"/>
    <w:rPr>
      <w:rFonts w:ascii="Constantia" w:eastAsia="Cambria" w:hAnsi="Constantia" w:cs="Constantia"/>
      <w:color w:val="0092BD"/>
      <w:spacing w:val="3"/>
      <w:sz w:val="32"/>
      <w:szCs w:val="28"/>
      <w:lang w:val="en-GB"/>
    </w:rPr>
  </w:style>
  <w:style w:type="character" w:customStyle="1" w:styleId="Heading3Char">
    <w:name w:val="Heading 3 Char"/>
    <w:link w:val="Heading3"/>
    <w:rsid w:val="003C2D85"/>
    <w:rPr>
      <w:rFonts w:ascii="Constantia" w:hAnsi="Constantia" w:cs="Constantia"/>
      <w:color w:val="005585"/>
      <w:sz w:val="34"/>
      <w:szCs w:val="34"/>
      <w:lang w:val="en-GB"/>
    </w:rPr>
  </w:style>
  <w:style w:type="character" w:styleId="Hyperlink">
    <w:name w:val="Hyperlink"/>
    <w:uiPriority w:val="99"/>
    <w:unhideWhenUsed/>
    <w:rsid w:val="001A3738"/>
    <w:rPr>
      <w:color w:val="0000FF"/>
      <w:u w:val="single"/>
    </w:rPr>
  </w:style>
  <w:style w:type="table" w:styleId="TableGrid">
    <w:name w:val="Table Grid"/>
    <w:basedOn w:val="TableNormal"/>
    <w:rsid w:val="009152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troduction13ptConst">
    <w:name w:val="Introduction (13pt Const)"/>
    <w:basedOn w:val="Normal"/>
    <w:qFormat/>
    <w:rsid w:val="0043493F"/>
    <w:pPr>
      <w:spacing w:line="264" w:lineRule="auto"/>
    </w:pPr>
    <w:rPr>
      <w:rFonts w:ascii="Constantia" w:hAnsi="Constantia"/>
      <w:sz w:val="26"/>
      <w:lang w:val="en-GB"/>
    </w:rPr>
  </w:style>
  <w:style w:type="paragraph" w:customStyle="1" w:styleId="Mainbodytext10ptConst">
    <w:name w:val="Main body text (10pt Const)"/>
    <w:basedOn w:val="Normal"/>
    <w:qFormat/>
    <w:rsid w:val="005D64DE"/>
    <w:rPr>
      <w:rFonts w:ascii="Constantia" w:hAnsi="Constantia"/>
      <w:sz w:val="22"/>
      <w:lang w:val="en-GB"/>
    </w:rPr>
  </w:style>
  <w:style w:type="character" w:styleId="PageNumber">
    <w:name w:val="page number"/>
    <w:basedOn w:val="DefaultParagraphFont"/>
    <w:rsid w:val="00DE1CA5"/>
  </w:style>
  <w:style w:type="paragraph" w:styleId="Header">
    <w:name w:val="header"/>
    <w:basedOn w:val="Normal"/>
    <w:link w:val="HeaderChar"/>
    <w:rsid w:val="00C25E65"/>
    <w:pPr>
      <w:tabs>
        <w:tab w:val="center" w:pos="4320"/>
        <w:tab w:val="right" w:pos="8640"/>
      </w:tabs>
    </w:pPr>
  </w:style>
  <w:style w:type="character" w:customStyle="1" w:styleId="HeaderChar">
    <w:name w:val="Header Char"/>
    <w:basedOn w:val="DefaultParagraphFont"/>
    <w:link w:val="Header"/>
    <w:rsid w:val="00C25E65"/>
  </w:style>
  <w:style w:type="paragraph" w:styleId="Footer">
    <w:name w:val="footer"/>
    <w:basedOn w:val="Normal"/>
    <w:link w:val="FooterChar"/>
    <w:rsid w:val="00C25E65"/>
    <w:pPr>
      <w:tabs>
        <w:tab w:val="center" w:pos="4320"/>
        <w:tab w:val="right" w:pos="8640"/>
      </w:tabs>
    </w:pPr>
  </w:style>
  <w:style w:type="character" w:customStyle="1" w:styleId="FooterChar">
    <w:name w:val="Footer Char"/>
    <w:basedOn w:val="DefaultParagraphFont"/>
    <w:link w:val="Footer"/>
    <w:rsid w:val="00C25E65"/>
  </w:style>
  <w:style w:type="character" w:customStyle="1" w:styleId="apple-style-span">
    <w:name w:val="apple-style-span"/>
    <w:basedOn w:val="DefaultParagraphFont"/>
    <w:rsid w:val="00BC00AE"/>
  </w:style>
  <w:style w:type="paragraph" w:styleId="BalloonText">
    <w:name w:val="Balloon Text"/>
    <w:basedOn w:val="Normal"/>
    <w:link w:val="BalloonTextChar"/>
    <w:rsid w:val="000E56C3"/>
    <w:rPr>
      <w:rFonts w:ascii="Tahoma" w:hAnsi="Tahoma" w:cs="Tahoma"/>
      <w:sz w:val="16"/>
      <w:szCs w:val="16"/>
    </w:rPr>
  </w:style>
  <w:style w:type="character" w:customStyle="1" w:styleId="BalloonTextChar">
    <w:name w:val="Balloon Text Char"/>
    <w:basedOn w:val="DefaultParagraphFont"/>
    <w:link w:val="BalloonText"/>
    <w:rsid w:val="000E56C3"/>
    <w:rPr>
      <w:rFonts w:ascii="Tahoma" w:hAnsi="Tahoma" w:cs="Tahoma"/>
      <w:sz w:val="16"/>
      <w:szCs w:val="16"/>
      <w:lang w:val="en-US" w:eastAsia="en-US"/>
    </w:rPr>
  </w:style>
  <w:style w:type="paragraph" w:styleId="ListParagraph">
    <w:name w:val="List Paragraph"/>
    <w:basedOn w:val="Normal"/>
    <w:uiPriority w:val="34"/>
    <w:qFormat/>
    <w:rsid w:val="003E7244"/>
    <w:pPr>
      <w:ind w:left="720"/>
      <w:contextualSpacing/>
    </w:pPr>
  </w:style>
  <w:style w:type="character" w:styleId="CommentReference">
    <w:name w:val="annotation reference"/>
    <w:basedOn w:val="DefaultParagraphFont"/>
    <w:rsid w:val="00562863"/>
    <w:rPr>
      <w:sz w:val="16"/>
      <w:szCs w:val="16"/>
    </w:rPr>
  </w:style>
  <w:style w:type="paragraph" w:styleId="CommentText">
    <w:name w:val="annotation text"/>
    <w:basedOn w:val="Normal"/>
    <w:link w:val="CommentTextChar"/>
    <w:rsid w:val="00562863"/>
    <w:rPr>
      <w:sz w:val="20"/>
      <w:szCs w:val="20"/>
    </w:rPr>
  </w:style>
  <w:style w:type="character" w:customStyle="1" w:styleId="CommentTextChar">
    <w:name w:val="Comment Text Char"/>
    <w:basedOn w:val="DefaultParagraphFont"/>
    <w:link w:val="CommentText"/>
    <w:rsid w:val="00562863"/>
    <w:rPr>
      <w:lang w:val="en-US" w:eastAsia="en-US"/>
    </w:rPr>
  </w:style>
  <w:style w:type="paragraph" w:styleId="CommentSubject">
    <w:name w:val="annotation subject"/>
    <w:basedOn w:val="CommentText"/>
    <w:next w:val="CommentText"/>
    <w:link w:val="CommentSubjectChar"/>
    <w:rsid w:val="00562863"/>
    <w:rPr>
      <w:b/>
      <w:bCs/>
    </w:rPr>
  </w:style>
  <w:style w:type="character" w:customStyle="1" w:styleId="CommentSubjectChar">
    <w:name w:val="Comment Subject Char"/>
    <w:basedOn w:val="CommentTextChar"/>
    <w:link w:val="CommentSubject"/>
    <w:rsid w:val="00562863"/>
    <w:rPr>
      <w:b/>
      <w:bCs/>
      <w:lang w:val="en-US" w:eastAsia="en-US"/>
    </w:rPr>
  </w:style>
  <w:style w:type="paragraph" w:styleId="FootnoteText">
    <w:name w:val="footnote text"/>
    <w:basedOn w:val="Normal"/>
    <w:link w:val="FootnoteTextChar"/>
    <w:rsid w:val="0011579C"/>
    <w:rPr>
      <w:sz w:val="20"/>
      <w:szCs w:val="20"/>
    </w:rPr>
  </w:style>
  <w:style w:type="character" w:customStyle="1" w:styleId="FootnoteTextChar">
    <w:name w:val="Footnote Text Char"/>
    <w:basedOn w:val="DefaultParagraphFont"/>
    <w:link w:val="FootnoteText"/>
    <w:rsid w:val="0011579C"/>
    <w:rPr>
      <w:lang w:val="en-US" w:eastAsia="en-US"/>
    </w:rPr>
  </w:style>
  <w:style w:type="character" w:styleId="FootnoteReference">
    <w:name w:val="footnote reference"/>
    <w:basedOn w:val="DefaultParagraphFont"/>
    <w:rsid w:val="0011579C"/>
    <w:rPr>
      <w:vertAlign w:val="superscript"/>
    </w:rPr>
  </w:style>
  <w:style w:type="paragraph" w:styleId="Revision">
    <w:name w:val="Revision"/>
    <w:hidden/>
    <w:rsid w:val="00FB509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26456">
      <w:bodyDiv w:val="1"/>
      <w:marLeft w:val="0"/>
      <w:marRight w:val="0"/>
      <w:marTop w:val="0"/>
      <w:marBottom w:val="0"/>
      <w:divBdr>
        <w:top w:val="none" w:sz="0" w:space="0" w:color="auto"/>
        <w:left w:val="none" w:sz="0" w:space="0" w:color="auto"/>
        <w:bottom w:val="none" w:sz="0" w:space="0" w:color="auto"/>
        <w:right w:val="none" w:sz="0" w:space="0" w:color="auto"/>
      </w:divBdr>
    </w:div>
    <w:div w:id="1988393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lexis.corblin@fao.org" TargetMode="External"/><Relationship Id="rId4" Type="http://schemas.microsoft.com/office/2007/relationships/stylesWithEffects" Target="stylesWithEffects.xml"/><Relationship Id="rId9" Type="http://schemas.openxmlformats.org/officeDocument/2006/relationships/hyperlink" Target="mailto:philippe.crete@fao.org"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ias\AppData\Local\Microsoft\Windows\Temporary%20Internet%20Files\Content.Outlook\AT2VNI9O\Concept%20note%20template%20re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2D4EF-DCAB-43D4-A4E8-EF2AB499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 note template rev1</Template>
  <TotalTime>6</TotalTime>
  <Pages>6</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Limewash Media</Company>
  <LinksUpToDate>false</LinksUpToDate>
  <CharactersWithSpaces>12286</CharactersWithSpaces>
  <SharedDoc>false</SharedDoc>
  <HLinks>
    <vt:vector size="6" baseType="variant">
      <vt:variant>
        <vt:i4>5701674</vt:i4>
      </vt:variant>
      <vt:variant>
        <vt:i4>0</vt:i4>
      </vt:variant>
      <vt:variant>
        <vt:i4>0</vt:i4>
      </vt:variant>
      <vt:variant>
        <vt:i4>5</vt:i4>
      </vt:variant>
      <vt:variant>
        <vt:lpwstr>mailto:xxx@unep-wcmc.org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tanias</dc:creator>
  <cp:lastModifiedBy>Thais Narciso</cp:lastModifiedBy>
  <cp:revision>2</cp:revision>
  <cp:lastPrinted>2013-03-04T16:58:00Z</cp:lastPrinted>
  <dcterms:created xsi:type="dcterms:W3CDTF">2014-05-13T08:23:00Z</dcterms:created>
  <dcterms:modified xsi:type="dcterms:W3CDTF">2014-05-13T08:23:00Z</dcterms:modified>
</cp:coreProperties>
</file>