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473" w:rsidRDefault="008726D4" w:rsidP="00943813">
      <w:pPr>
        <w:spacing w:after="0"/>
        <w:jc w:val="right"/>
      </w:pPr>
      <w:r>
        <w:rPr>
          <w:noProof/>
          <w:lang w:val="en-AU" w:eastAsia="en-AU"/>
        </w:rPr>
        <w:drawing>
          <wp:inline distT="0" distB="0" distL="0" distR="0">
            <wp:extent cx="723776" cy="1484027"/>
            <wp:effectExtent l="19050" t="0" r="124" b="0"/>
            <wp:docPr id="1" name="Picture 0" descr="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Blue-ENG.png"/>
                    <pic:cNvPicPr/>
                  </pic:nvPicPr>
                  <pic:blipFill>
                    <a:blip r:embed="rId8" cstate="print"/>
                    <a:stretch>
                      <a:fillRect/>
                    </a:stretch>
                  </pic:blipFill>
                  <pic:spPr>
                    <a:xfrm>
                      <a:off x="0" y="0"/>
                      <a:ext cx="727427" cy="1491514"/>
                    </a:xfrm>
                    <a:prstGeom prst="rect">
                      <a:avLst/>
                    </a:prstGeom>
                  </pic:spPr>
                </pic:pic>
              </a:graphicData>
            </a:graphic>
          </wp:inline>
        </w:drawing>
      </w:r>
    </w:p>
    <w:p w:rsidR="00FF4A0A" w:rsidRDefault="00DA1A6B" w:rsidP="00943813">
      <w:pPr>
        <w:spacing w:after="0" w:line="240" w:lineRule="auto"/>
        <w:ind w:left="7200" w:firstLine="720"/>
        <w:jc w:val="center"/>
      </w:pPr>
      <w:r>
        <w:t>19</w:t>
      </w:r>
      <w:r w:rsidR="004E4911">
        <w:t xml:space="preserve"> June</w:t>
      </w:r>
      <w:r w:rsidR="00AE40F7">
        <w:t xml:space="preserve"> 201</w:t>
      </w:r>
      <w:r w:rsidR="008726D4">
        <w:t>2</w:t>
      </w:r>
    </w:p>
    <w:p w:rsidR="009A58E9" w:rsidRDefault="005F6DE6" w:rsidP="00EE1725">
      <w:pPr>
        <w:pStyle w:val="NoSpacing"/>
      </w:pPr>
      <w:r>
        <w:t xml:space="preserve">Mr. </w:t>
      </w:r>
      <w:r w:rsidR="00606734">
        <w:t>Syed Mahmood Nasir</w:t>
      </w:r>
    </w:p>
    <w:p w:rsidR="005F6DE6" w:rsidRDefault="00606734" w:rsidP="00EE1725">
      <w:pPr>
        <w:pStyle w:val="NoSpacing"/>
      </w:pPr>
      <w:r>
        <w:t>Inspector General of Forests, Ministry of Environment</w:t>
      </w:r>
    </w:p>
    <w:p w:rsidR="005F6DE6" w:rsidRDefault="00606734" w:rsidP="00EE1725">
      <w:pPr>
        <w:pStyle w:val="NoSpacing"/>
      </w:pPr>
      <w:r>
        <w:t>Government of Pakistan</w:t>
      </w:r>
    </w:p>
    <w:p w:rsidR="00FF4A0A" w:rsidRPr="007E5951" w:rsidRDefault="007D42C6" w:rsidP="00FF3A85">
      <w:pPr>
        <w:spacing w:before="240" w:after="120"/>
        <w:rPr>
          <w:b/>
        </w:rPr>
      </w:pPr>
      <w:r w:rsidRPr="007E5951">
        <w:rPr>
          <w:b/>
        </w:rPr>
        <w:t xml:space="preserve">Subject: </w:t>
      </w:r>
      <w:r w:rsidR="00A65A35">
        <w:rPr>
          <w:b/>
        </w:rPr>
        <w:t xml:space="preserve">Request for UN-REDD Programme targeted support for </w:t>
      </w:r>
      <w:r w:rsidR="00723315">
        <w:rPr>
          <w:b/>
        </w:rPr>
        <w:t>n</w:t>
      </w:r>
      <w:r w:rsidR="00277E64">
        <w:rPr>
          <w:b/>
        </w:rPr>
        <w:t>ational</w:t>
      </w:r>
      <w:r w:rsidR="00A65A35">
        <w:rPr>
          <w:b/>
        </w:rPr>
        <w:t xml:space="preserve"> REDD+ readiness</w:t>
      </w:r>
    </w:p>
    <w:p w:rsidR="00D962D3" w:rsidRDefault="00D81C4C" w:rsidP="00943813">
      <w:pPr>
        <w:spacing w:after="120"/>
        <w:jc w:val="both"/>
      </w:pPr>
      <w:r>
        <w:t>I</w:t>
      </w:r>
      <w:r w:rsidR="00D962D3">
        <w:t xml:space="preserve"> am writing in </w:t>
      </w:r>
      <w:r>
        <w:t>response to your request</w:t>
      </w:r>
      <w:r w:rsidR="00D962D3">
        <w:t xml:space="preserve"> for Targeted Support “</w:t>
      </w:r>
      <w:r w:rsidR="00D962D3" w:rsidRPr="00D962D3">
        <w:rPr>
          <w:rFonts w:cstheme="minorHAnsi"/>
        </w:rPr>
        <w:t>Developing Options for Addressing Social Impacts of REDD+</w:t>
      </w:r>
      <w:r w:rsidR="00D962D3">
        <w:rPr>
          <w:rFonts w:cstheme="minorHAnsi"/>
        </w:rPr>
        <w:t>”</w:t>
      </w:r>
      <w:r w:rsidRPr="00D962D3">
        <w:rPr>
          <w:rFonts w:cstheme="minorHAnsi"/>
        </w:rPr>
        <w:t>,</w:t>
      </w:r>
      <w:r>
        <w:t xml:space="preserve"> rec</w:t>
      </w:r>
      <w:r w:rsidR="005F6DE6">
        <w:t>eived 20</w:t>
      </w:r>
      <w:r>
        <w:t xml:space="preserve"> March 2012</w:t>
      </w:r>
      <w:r w:rsidR="00D962D3">
        <w:t xml:space="preserve">.  As you know, Targeted Support addresses specific technical and capacity needs of UN-REDD partner countries </w:t>
      </w:r>
      <w:r w:rsidR="00FF3A85">
        <w:t>as part</w:t>
      </w:r>
      <w:r w:rsidR="00D962D3">
        <w:t xml:space="preserve"> of </w:t>
      </w:r>
      <w:r w:rsidR="00FF3A85">
        <w:t xml:space="preserve">the </w:t>
      </w:r>
      <w:r w:rsidR="00D962D3">
        <w:t>UN-REDD Programme’s “</w:t>
      </w:r>
      <w:r w:rsidR="00D962D3" w:rsidRPr="00E846D3">
        <w:t>Suppo</w:t>
      </w:r>
      <w:r w:rsidR="00D962D3">
        <w:t>rt to National REDD+ Actions – Global P</w:t>
      </w:r>
      <w:r w:rsidR="00D962D3" w:rsidRPr="00E846D3">
        <w:t>rogramme 2011-2015</w:t>
      </w:r>
      <w:r w:rsidR="00D962D3">
        <w:t>”.</w:t>
      </w:r>
      <w:r w:rsidR="002B43E8">
        <w:t xml:space="preserve"> </w:t>
      </w:r>
      <w:r w:rsidR="002B43E8" w:rsidRPr="002B43E8">
        <w:t xml:space="preserve"> </w:t>
      </w:r>
      <w:r w:rsidR="002B43E8">
        <w:t xml:space="preserve">While your request is consistent with the programme, unfortunately we do not have sufficient funds this year to meet all requests.  </w:t>
      </w:r>
      <w:r w:rsidR="002B43E8" w:rsidRPr="007E5951">
        <w:t xml:space="preserve">I am </w:t>
      </w:r>
      <w:r w:rsidR="002B43E8">
        <w:t xml:space="preserve">sorry </w:t>
      </w:r>
      <w:r w:rsidR="002B43E8" w:rsidRPr="007E5951">
        <w:t xml:space="preserve">to </w:t>
      </w:r>
      <w:r w:rsidR="002B43E8">
        <w:t>inform you that we are currently not able to support Pakistan’s request</w:t>
      </w:r>
      <w:r w:rsidR="002B43E8" w:rsidRPr="007E5951">
        <w:t>.</w:t>
      </w:r>
    </w:p>
    <w:p w:rsidR="00277E64" w:rsidRDefault="00D962D3" w:rsidP="00943813">
      <w:pPr>
        <w:spacing w:after="120"/>
        <w:jc w:val="both"/>
      </w:pPr>
      <w:r>
        <w:t>I sincerely apologise for the time it has taken to respond to your request.  It has taken some time to establish procedures for prioritizing Targeted Support and to review the requests we have received.</w:t>
      </w:r>
      <w:r w:rsidR="00271120">
        <w:t xml:space="preserve"> </w:t>
      </w:r>
      <w:r w:rsidR="00C96CE0">
        <w:t xml:space="preserve"> I hope we will be able to revisit your request in 2013, pending the availability of sufficient funds in next year’s budget.</w:t>
      </w:r>
    </w:p>
    <w:p w:rsidR="00C92B0D" w:rsidRPr="007E5951" w:rsidRDefault="00277E64" w:rsidP="00943813">
      <w:pPr>
        <w:spacing w:after="120"/>
        <w:jc w:val="both"/>
      </w:pPr>
      <w:r>
        <w:t xml:space="preserve">Please </w:t>
      </w:r>
      <w:r w:rsidR="00EA7285">
        <w:t xml:space="preserve">continue to engage with </w:t>
      </w:r>
      <w:r w:rsidR="00982D39">
        <w:t>Mr. Timothy Boyle</w:t>
      </w:r>
      <w:r>
        <w:t xml:space="preserve">, </w:t>
      </w:r>
      <w:r w:rsidR="00D962D3">
        <w:t>UNDP</w:t>
      </w:r>
      <w:r w:rsidR="00D82555">
        <w:t xml:space="preserve"> </w:t>
      </w:r>
      <w:r>
        <w:t xml:space="preserve">Regional </w:t>
      </w:r>
      <w:r w:rsidR="00D962D3">
        <w:t xml:space="preserve">Technical Advisor </w:t>
      </w:r>
      <w:r>
        <w:t xml:space="preserve">for </w:t>
      </w:r>
      <w:r w:rsidR="00D962D3">
        <w:t>REDD+</w:t>
      </w:r>
      <w:r w:rsidR="00982D39">
        <w:t>,</w:t>
      </w:r>
      <w:r w:rsidR="00EA7285">
        <w:t xml:space="preserve"> as </w:t>
      </w:r>
      <w:r w:rsidR="00F87B0B">
        <w:t>UNDP</w:t>
      </w:r>
      <w:r w:rsidR="00EA7285">
        <w:t xml:space="preserve"> remains</w:t>
      </w:r>
      <w:r w:rsidR="00F87B0B">
        <w:t xml:space="preserve"> </w:t>
      </w:r>
      <w:r w:rsidR="00606734">
        <w:t>committed</w:t>
      </w:r>
      <w:r w:rsidR="00DB62FB" w:rsidRPr="007E5951">
        <w:t xml:space="preserve"> to </w:t>
      </w:r>
      <w:r w:rsidR="0007145E" w:rsidRPr="007E5951">
        <w:t xml:space="preserve">the </w:t>
      </w:r>
      <w:r w:rsidR="00243AC7" w:rsidRPr="007E5951">
        <w:t>successful implementation</w:t>
      </w:r>
      <w:r w:rsidR="00DB62FB" w:rsidRPr="007E5951">
        <w:t xml:space="preserve"> of </w:t>
      </w:r>
      <w:r w:rsidR="00606734">
        <w:t>the Government of Pakistan</w:t>
      </w:r>
      <w:r w:rsidR="005364B0">
        <w:t xml:space="preserve">’s </w:t>
      </w:r>
      <w:r w:rsidR="00EF0B22">
        <w:t>REDD+ readiness</w:t>
      </w:r>
      <w:r w:rsidR="001955BF">
        <w:t xml:space="preserve"> efforts</w:t>
      </w:r>
      <w:r w:rsidR="00DB62FB" w:rsidRPr="007E5951">
        <w:t xml:space="preserve">. </w:t>
      </w:r>
      <w:r w:rsidR="00FF3A85">
        <w:t>We are</w:t>
      </w:r>
      <w:r w:rsidR="00DB62FB" w:rsidRPr="007E5951">
        <w:t xml:space="preserve"> at your disposal </w:t>
      </w:r>
      <w:r w:rsidR="00FC5E56" w:rsidRPr="007E5951">
        <w:t xml:space="preserve">for </w:t>
      </w:r>
      <w:r w:rsidR="00D962D3">
        <w:t xml:space="preserve">policy and technical </w:t>
      </w:r>
      <w:r w:rsidR="00FC5E56" w:rsidRPr="007E5951">
        <w:t>advice</w:t>
      </w:r>
      <w:r w:rsidR="00C96CE0">
        <w:t xml:space="preserve"> as part of the UN-REDD Programme</w:t>
      </w:r>
      <w:r w:rsidR="00FC5E56" w:rsidRPr="007E5951">
        <w:t xml:space="preserve">. </w:t>
      </w:r>
    </w:p>
    <w:p w:rsidR="00DB62FB" w:rsidRPr="007E5951" w:rsidRDefault="00FC5E56" w:rsidP="00943813">
      <w:pPr>
        <w:spacing w:after="120"/>
        <w:jc w:val="both"/>
      </w:pPr>
      <w:r w:rsidRPr="007E5951">
        <w:t>Should you have any concerns or questions, please do not hesitate to contact me.</w:t>
      </w:r>
    </w:p>
    <w:p w:rsidR="007E5951" w:rsidRDefault="00FC5E56" w:rsidP="00943813">
      <w:pPr>
        <w:spacing w:after="120"/>
      </w:pPr>
      <w:r w:rsidRPr="007E5951">
        <w:t>Yours sincerely,</w:t>
      </w:r>
    </w:p>
    <w:p w:rsidR="008B14AB" w:rsidRDefault="008B14AB" w:rsidP="00943813">
      <w:pPr>
        <w:spacing w:after="120"/>
      </w:pPr>
    </w:p>
    <w:p w:rsidR="008B14AB" w:rsidRDefault="008B14AB" w:rsidP="00943813">
      <w:pPr>
        <w:spacing w:after="120"/>
      </w:pPr>
    </w:p>
    <w:p w:rsidR="008B14AB" w:rsidRDefault="008B14AB" w:rsidP="00943813">
      <w:pPr>
        <w:spacing w:after="120"/>
      </w:pPr>
    </w:p>
    <w:p w:rsidR="00FC5E56" w:rsidRPr="007E5951" w:rsidRDefault="00277E64" w:rsidP="00943813">
      <w:pPr>
        <w:keepNext/>
      </w:pPr>
      <w:r>
        <w:t>Mr. Tim Clairs</w:t>
      </w:r>
    </w:p>
    <w:p w:rsidR="00FC5E56" w:rsidRPr="007E5951" w:rsidRDefault="00982D39" w:rsidP="00943813">
      <w:pPr>
        <w:pStyle w:val="NoSpacing"/>
        <w:keepNext/>
      </w:pPr>
      <w:r>
        <w:t>Principle Policy &amp; Techni</w:t>
      </w:r>
      <w:r w:rsidR="00277E64">
        <w:t>cal Advisor</w:t>
      </w:r>
      <w:r w:rsidR="00EA3079">
        <w:t>, REDD+</w:t>
      </w:r>
      <w:r w:rsidR="00277E64" w:rsidRPr="007E5951" w:rsidDel="00277E64">
        <w:t xml:space="preserve"> </w:t>
      </w:r>
    </w:p>
    <w:p w:rsidR="00FC5E56" w:rsidRPr="007E5951" w:rsidRDefault="00FC5E56" w:rsidP="00943813">
      <w:pPr>
        <w:pStyle w:val="NoSpacing"/>
        <w:keepNext/>
        <w:jc w:val="both"/>
      </w:pPr>
      <w:r w:rsidRPr="007E5951">
        <w:t xml:space="preserve">Environment and Energy Group </w:t>
      </w:r>
    </w:p>
    <w:p w:rsidR="00274E31" w:rsidRDefault="00FC5E56" w:rsidP="00274E31">
      <w:pPr>
        <w:pStyle w:val="NoSpacing"/>
        <w:sectPr w:rsidR="00274E31" w:rsidSect="00865473">
          <w:headerReference w:type="default" r:id="rId9"/>
          <w:footerReference w:type="default" r:id="rId10"/>
          <w:pgSz w:w="12240" w:h="15840"/>
          <w:pgMar w:top="1440" w:right="1440" w:bottom="1440" w:left="1440" w:header="720" w:footer="720" w:gutter="0"/>
          <w:cols w:space="720"/>
          <w:docGrid w:linePitch="360"/>
        </w:sectPr>
      </w:pPr>
      <w:r w:rsidRPr="007E5951">
        <w:t xml:space="preserve">Bureau for Development </w:t>
      </w:r>
      <w:r w:rsidR="007E5951">
        <w:t>P</w:t>
      </w:r>
      <w:r w:rsidRPr="007E5951">
        <w:t>olicy</w:t>
      </w:r>
    </w:p>
    <w:p w:rsidR="00252057" w:rsidRPr="007E5951" w:rsidRDefault="00252057" w:rsidP="00274E31">
      <w:pPr>
        <w:pStyle w:val="NoSpacing"/>
        <w:jc w:val="both"/>
      </w:pPr>
    </w:p>
    <w:p w:rsidR="00943813" w:rsidRPr="007E5951" w:rsidRDefault="00943813" w:rsidP="00271120">
      <w:pPr>
        <w:pStyle w:val="NoSpacing"/>
        <w:keepNext/>
        <w:jc w:val="both"/>
      </w:pPr>
    </w:p>
    <w:p w:rsidR="00AA4762" w:rsidRDefault="008B14AB" w:rsidP="00271120">
      <w:pPr>
        <w:pStyle w:val="NoSpacing"/>
        <w:keepNext/>
      </w:pPr>
      <w:r>
        <w:t>c</w:t>
      </w:r>
      <w:r w:rsidR="00E0180A" w:rsidRPr="007E5951">
        <w:t>c</w:t>
      </w:r>
      <w:r>
        <w:t>:</w:t>
      </w:r>
      <w:r w:rsidR="00E0180A" w:rsidRPr="007E5951">
        <w:t xml:space="preserve"> </w:t>
      </w:r>
      <w:r w:rsidR="00E0180A" w:rsidRPr="007E5951">
        <w:tab/>
      </w:r>
      <w:r w:rsidR="00943813" w:rsidRPr="00943813">
        <w:t>Mr. Timo Pakkala</w:t>
      </w:r>
      <w:r w:rsidR="00943813">
        <w:t xml:space="preserve">, </w:t>
      </w:r>
      <w:r w:rsidR="00AA4762" w:rsidRPr="00943813">
        <w:t>UN</w:t>
      </w:r>
      <w:r w:rsidR="00AA4762">
        <w:t xml:space="preserve"> R</w:t>
      </w:r>
      <w:r w:rsidR="00943813">
        <w:t xml:space="preserve">esident </w:t>
      </w:r>
      <w:r w:rsidR="00AA4762">
        <w:t>C</w:t>
      </w:r>
      <w:r w:rsidR="00943813">
        <w:t>oordinator, Pakistan</w:t>
      </w:r>
    </w:p>
    <w:p w:rsidR="00AA4762" w:rsidRDefault="00AA4762" w:rsidP="00271120">
      <w:pPr>
        <w:pStyle w:val="NoSpacing"/>
        <w:keepNext/>
      </w:pPr>
      <w:r>
        <w:tab/>
      </w:r>
      <w:r w:rsidR="00943813">
        <w:t xml:space="preserve">Mr. </w:t>
      </w:r>
      <w:r w:rsidR="00943813" w:rsidRPr="00943813">
        <w:t>Toshihiro Tanaka</w:t>
      </w:r>
      <w:r w:rsidR="00943813">
        <w:t>, Country Director, UNDP Pakistan</w:t>
      </w:r>
    </w:p>
    <w:p w:rsidR="00464B17" w:rsidRPr="003A3C4B" w:rsidRDefault="00AA4762" w:rsidP="00271120">
      <w:pPr>
        <w:pStyle w:val="NoSpacing"/>
        <w:keepNext/>
        <w:rPr>
          <w:lang w:val="en-AU"/>
        </w:rPr>
      </w:pPr>
      <w:r>
        <w:tab/>
      </w:r>
      <w:r w:rsidR="00464B17" w:rsidRPr="003A3C4B">
        <w:rPr>
          <w:lang w:val="en-AU"/>
        </w:rPr>
        <w:t>Mr. Tarik Rafique, Environment Unit Focal Point, UNDP Pakistan</w:t>
      </w:r>
    </w:p>
    <w:p w:rsidR="00AA4762" w:rsidRDefault="003A3C4B" w:rsidP="00271120">
      <w:pPr>
        <w:pStyle w:val="NoSpacing"/>
        <w:keepNext/>
        <w:ind w:firstLine="720"/>
        <w:jc w:val="both"/>
      </w:pPr>
      <w:r>
        <w:t>Mr. Vineet Bhatia, RBAP Environment Focal Point, UNDP</w:t>
      </w:r>
    </w:p>
    <w:p w:rsidR="00054D22" w:rsidRDefault="00054D22" w:rsidP="00271120">
      <w:pPr>
        <w:pStyle w:val="NoSpacing"/>
        <w:keepNext/>
        <w:ind w:left="720"/>
      </w:pPr>
      <w:r>
        <w:t xml:space="preserve">Mr. Timothy Boyle, </w:t>
      </w:r>
      <w:r w:rsidR="003A3C4B">
        <w:t>Regional Technical Advisor, REDD+</w:t>
      </w:r>
      <w:r w:rsidRPr="007E5951">
        <w:t xml:space="preserve">, </w:t>
      </w:r>
      <w:r w:rsidR="003A3C4B">
        <w:t xml:space="preserve">Asia-Pacific </w:t>
      </w:r>
      <w:r>
        <w:t>Regional Centre</w:t>
      </w:r>
      <w:r w:rsidR="003A3C4B">
        <w:t>, UNDP</w:t>
      </w:r>
    </w:p>
    <w:p w:rsidR="00982D39" w:rsidRDefault="00982D39" w:rsidP="00271120">
      <w:pPr>
        <w:pStyle w:val="NoSpacing"/>
        <w:keepNext/>
        <w:ind w:firstLine="720"/>
      </w:pPr>
      <w:r>
        <w:t>M</w:t>
      </w:r>
      <w:r w:rsidR="001D28AA">
        <w:t>r. Leo Peskett</w:t>
      </w:r>
      <w:r>
        <w:t>, Programme</w:t>
      </w:r>
      <w:r w:rsidR="001D28AA">
        <w:t xml:space="preserve"> Consultant</w:t>
      </w:r>
      <w:r>
        <w:t>, EEG</w:t>
      </w:r>
      <w:r w:rsidR="003A3C4B">
        <w:t>, UNDP</w:t>
      </w:r>
    </w:p>
    <w:p w:rsidR="00EA3079" w:rsidRPr="00464B17" w:rsidRDefault="00EA3079" w:rsidP="00271120">
      <w:pPr>
        <w:pStyle w:val="NoSpacing"/>
        <w:keepNext/>
        <w:ind w:left="720" w:hanging="720"/>
        <w:rPr>
          <w:lang w:val="en-AU"/>
        </w:rPr>
      </w:pPr>
      <w:r w:rsidRPr="003A3C4B">
        <w:rPr>
          <w:lang w:val="en-AU"/>
        </w:rPr>
        <w:tab/>
      </w:r>
      <w:r w:rsidR="00464B17" w:rsidRPr="00464B17">
        <w:rPr>
          <w:lang w:val="en-AU"/>
        </w:rPr>
        <w:t xml:space="preserve">Ms. </w:t>
      </w:r>
      <w:r w:rsidRPr="00464B17">
        <w:rPr>
          <w:lang w:val="en-AU"/>
        </w:rPr>
        <w:t>Thais</w:t>
      </w:r>
      <w:r w:rsidR="00464B17" w:rsidRPr="00464B17">
        <w:rPr>
          <w:lang w:val="en-AU"/>
        </w:rPr>
        <w:t xml:space="preserve"> Linhares-Juvenal, Senior Officer for Global Programme, UN-REDD Programme Secretariat</w:t>
      </w:r>
    </w:p>
    <w:p w:rsidR="00EA3079" w:rsidRPr="00464B17" w:rsidRDefault="00EA3079" w:rsidP="00271120">
      <w:pPr>
        <w:pStyle w:val="NoSpacing"/>
        <w:keepNext/>
        <w:rPr>
          <w:lang w:val="fr-FR"/>
        </w:rPr>
      </w:pPr>
      <w:r w:rsidRPr="00464B17">
        <w:rPr>
          <w:lang w:val="en-AU"/>
        </w:rPr>
        <w:tab/>
      </w:r>
      <w:r w:rsidR="00464B17" w:rsidRPr="00464B17">
        <w:rPr>
          <w:lang w:val="fr-FR"/>
        </w:rPr>
        <w:t xml:space="preserve">Ms. </w:t>
      </w:r>
      <w:r w:rsidRPr="00464B17">
        <w:rPr>
          <w:lang w:val="fr-FR"/>
        </w:rPr>
        <w:t>Clea</w:t>
      </w:r>
      <w:r w:rsidR="00464B17" w:rsidRPr="00464B17">
        <w:rPr>
          <w:lang w:val="fr-FR"/>
        </w:rPr>
        <w:t xml:space="preserve"> Paz, </w:t>
      </w:r>
      <w:r w:rsidR="00464B17">
        <w:rPr>
          <w:lang w:val="fr-FR"/>
        </w:rPr>
        <w:t xml:space="preserve">Senior Officer for </w:t>
      </w:r>
      <w:r w:rsidR="00464B17" w:rsidRPr="00464B17">
        <w:rPr>
          <w:lang w:val="fr-FR"/>
        </w:rPr>
        <w:t>National Programmes, UN-REDD Programme Secretariat</w:t>
      </w:r>
    </w:p>
    <w:p w:rsidR="00EA3079" w:rsidRPr="00EA3079" w:rsidRDefault="00EA3079" w:rsidP="00271120">
      <w:pPr>
        <w:pStyle w:val="NoSpacing"/>
        <w:keepNext/>
        <w:ind w:left="720" w:hanging="720"/>
        <w:rPr>
          <w:lang w:val="en-AU"/>
        </w:rPr>
      </w:pPr>
      <w:r w:rsidRPr="00464B17">
        <w:rPr>
          <w:lang w:val="fr-FR"/>
        </w:rPr>
        <w:tab/>
        <w:t xml:space="preserve">Ms. Mette </w:t>
      </w:r>
      <w:r w:rsidRPr="00464B17">
        <w:rPr>
          <w:rStyle w:val="Emphasis"/>
          <w:i w:val="0"/>
          <w:lang w:val="fr-FR"/>
        </w:rPr>
        <w:t>Løyche</w:t>
      </w:r>
      <w:r w:rsidRPr="00464B17">
        <w:rPr>
          <w:rFonts w:ascii="Calibri" w:hAnsi="Calibri" w:cs="Calibri"/>
          <w:lang w:val="fr-FR"/>
        </w:rPr>
        <w:t xml:space="preserve"> Wilkie,</w:t>
      </w:r>
      <w:r w:rsidRPr="00FF3A85">
        <w:rPr>
          <w:rFonts w:ascii="Calibri" w:hAnsi="Calibri" w:cs="Calibri"/>
        </w:rPr>
        <w:t xml:space="preserve"> </w:t>
      </w:r>
      <w:r w:rsidRPr="00FF3A85">
        <w:t>Principle</w:t>
      </w:r>
      <w:r w:rsidRPr="00FF3A85">
        <w:rPr>
          <w:lang w:val="en-GB"/>
        </w:rPr>
        <w:t xml:space="preserve"> Officer</w:t>
      </w:r>
      <w:r w:rsidRPr="00464B17">
        <w:rPr>
          <w:lang w:val="fr-FR"/>
        </w:rPr>
        <w:t>, Forest Assess</w:t>
      </w:r>
      <w:r>
        <w:t>ment, Management and Conservation Division, FAO</w:t>
      </w:r>
    </w:p>
    <w:p w:rsidR="00EA3079" w:rsidRPr="00EA3079" w:rsidRDefault="00EA3079" w:rsidP="00EA3079">
      <w:pPr>
        <w:pStyle w:val="NormalWeb"/>
        <w:spacing w:before="0" w:beforeAutospacing="0" w:after="0" w:afterAutospacing="0"/>
        <w:ind w:left="720" w:hanging="720"/>
        <w:rPr>
          <w:rFonts w:asciiTheme="minorHAnsi" w:hAnsiTheme="minorHAnsi" w:cstheme="minorHAnsi"/>
          <w:sz w:val="22"/>
          <w:szCs w:val="22"/>
        </w:rPr>
      </w:pPr>
      <w:r w:rsidRPr="00EA3079">
        <w:tab/>
      </w:r>
      <w:r w:rsidRPr="00EA3079">
        <w:rPr>
          <w:rFonts w:asciiTheme="minorHAnsi" w:hAnsiTheme="minorHAnsi" w:cstheme="minorHAnsi"/>
          <w:sz w:val="22"/>
          <w:szCs w:val="22"/>
        </w:rPr>
        <w:t>Mr. Mario Boccucci, Chief</w:t>
      </w:r>
      <w:r>
        <w:rPr>
          <w:rFonts w:asciiTheme="minorHAnsi" w:hAnsiTheme="minorHAnsi" w:cstheme="minorHAnsi"/>
          <w:sz w:val="22"/>
          <w:szCs w:val="22"/>
        </w:rPr>
        <w:t xml:space="preserve"> </w:t>
      </w:r>
      <w:r w:rsidRPr="00EA3079">
        <w:rPr>
          <w:rFonts w:asciiTheme="minorHAnsi" w:hAnsiTheme="minorHAnsi" w:cstheme="minorHAnsi"/>
          <w:sz w:val="22"/>
          <w:szCs w:val="22"/>
        </w:rPr>
        <w:t>Terrestrial Ecosystems Unit</w:t>
      </w:r>
      <w:r>
        <w:rPr>
          <w:rFonts w:asciiTheme="minorHAnsi" w:hAnsiTheme="minorHAnsi" w:cstheme="minorHAnsi"/>
          <w:sz w:val="22"/>
          <w:szCs w:val="22"/>
        </w:rPr>
        <w:t>,</w:t>
      </w:r>
      <w:r w:rsidRPr="00EA3079">
        <w:rPr>
          <w:rFonts w:asciiTheme="minorHAnsi" w:hAnsiTheme="minorHAnsi" w:cstheme="minorHAnsi"/>
          <w:sz w:val="22"/>
          <w:szCs w:val="22"/>
        </w:rPr>
        <w:t xml:space="preserve"> Division of Environmental Policy Implementation</w:t>
      </w:r>
      <w:r>
        <w:rPr>
          <w:rFonts w:asciiTheme="minorHAnsi" w:hAnsiTheme="minorHAnsi" w:cstheme="minorHAnsi"/>
          <w:sz w:val="22"/>
          <w:szCs w:val="22"/>
        </w:rPr>
        <w:t>, U</w:t>
      </w:r>
      <w:r w:rsidRPr="00EA3079">
        <w:rPr>
          <w:rFonts w:asciiTheme="minorHAnsi" w:hAnsiTheme="minorHAnsi" w:cstheme="minorHAnsi"/>
          <w:sz w:val="22"/>
          <w:szCs w:val="22"/>
        </w:rPr>
        <w:t xml:space="preserve">NEP </w:t>
      </w:r>
    </w:p>
    <w:p w:rsidR="00EA3079" w:rsidRPr="00EA3079" w:rsidRDefault="00EA3079" w:rsidP="00054D22">
      <w:pPr>
        <w:pStyle w:val="NoSpacing"/>
        <w:jc w:val="both"/>
        <w:rPr>
          <w:lang w:val="en-AU"/>
        </w:rPr>
      </w:pPr>
    </w:p>
    <w:sectPr w:rsidR="00EA3079" w:rsidRPr="00EA3079" w:rsidSect="0086547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704" w:rsidRDefault="003C6704" w:rsidP="00603A1E">
      <w:pPr>
        <w:spacing w:after="0" w:line="240" w:lineRule="auto"/>
      </w:pPr>
      <w:r>
        <w:separator/>
      </w:r>
    </w:p>
  </w:endnote>
  <w:endnote w:type="continuationSeparator" w:id="0">
    <w:p w:rsidR="003C6704" w:rsidRDefault="003C6704" w:rsidP="00603A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Myriad Pro">
    <w:altName w:val="Aria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813" w:rsidRDefault="00943813" w:rsidP="00AA4762">
    <w:pPr>
      <w:autoSpaceDE w:val="0"/>
      <w:autoSpaceDN w:val="0"/>
      <w:adjustRightInd w:val="0"/>
      <w:spacing w:after="0" w:line="240" w:lineRule="auto"/>
      <w:jc w:val="center"/>
      <w:rPr>
        <w:rFonts w:cs="Arial"/>
        <w:color w:val="548DD4"/>
        <w:sz w:val="16"/>
        <w:szCs w:val="16"/>
        <w:lang w:val="fr-FR" w:eastAsia="en-GB"/>
      </w:rPr>
    </w:pPr>
    <w:r w:rsidRPr="0020723B">
      <w:rPr>
        <w:rFonts w:ascii="Wingdings" w:hAnsi="Wingdings"/>
        <w:b/>
        <w:color w:val="548DD4"/>
        <w:sz w:val="16"/>
        <w:szCs w:val="16"/>
      </w:rPr>
      <w:t></w:t>
    </w:r>
    <w:r w:rsidRPr="0020723B">
      <w:rPr>
        <w:rFonts w:ascii="Wingdings" w:hAnsi="Wingdings"/>
        <w:color w:val="548DD4"/>
        <w:sz w:val="16"/>
        <w:szCs w:val="16"/>
      </w:rPr>
      <w:t></w:t>
    </w:r>
    <w:r>
      <w:rPr>
        <w:rFonts w:cs="Arial"/>
        <w:color w:val="548DD4"/>
        <w:sz w:val="16"/>
        <w:szCs w:val="16"/>
        <w:lang w:val="fr-FR" w:eastAsia="en-GB"/>
      </w:rPr>
      <w:t>UNDP Geneva</w:t>
    </w:r>
    <w:r w:rsidRPr="005E56D6">
      <w:rPr>
        <w:rFonts w:cs="Arial"/>
        <w:color w:val="548DD4"/>
        <w:sz w:val="16"/>
        <w:szCs w:val="16"/>
        <w:lang w:val="fr-FR" w:eastAsia="en-GB"/>
      </w:rPr>
      <w:t xml:space="preserve">, International Environment House, 11-13 Chemin des Anémones, </w:t>
    </w:r>
  </w:p>
  <w:p w:rsidR="00943813" w:rsidRPr="0020723B" w:rsidRDefault="00943813" w:rsidP="00AA4762">
    <w:pPr>
      <w:autoSpaceDE w:val="0"/>
      <w:autoSpaceDN w:val="0"/>
      <w:adjustRightInd w:val="0"/>
      <w:spacing w:after="0" w:line="240" w:lineRule="auto"/>
      <w:jc w:val="center"/>
      <w:rPr>
        <w:rFonts w:cs="Arial"/>
        <w:color w:val="548DD4"/>
        <w:sz w:val="16"/>
        <w:szCs w:val="16"/>
        <w:lang w:eastAsia="en-GB"/>
      </w:rPr>
    </w:pPr>
    <w:r w:rsidRPr="00283DAD">
      <w:rPr>
        <w:rFonts w:cs="Arial"/>
        <w:color w:val="548DD4"/>
        <w:sz w:val="16"/>
        <w:szCs w:val="16"/>
        <w:lang w:eastAsia="en-GB"/>
      </w:rPr>
      <w:t xml:space="preserve">CH-1219 Châtelaine, </w:t>
    </w:r>
    <w:r w:rsidRPr="0020723B">
      <w:rPr>
        <w:rFonts w:cs="Arial"/>
        <w:color w:val="548DD4"/>
        <w:sz w:val="16"/>
        <w:szCs w:val="16"/>
        <w:lang w:eastAsia="en-GB"/>
      </w:rPr>
      <w:t xml:space="preserve">Geneva, Switzerland.  </w:t>
    </w:r>
    <w:r w:rsidRPr="0020723B">
      <w:rPr>
        <w:rFonts w:cs="Arial"/>
        <w:color w:val="548DD4"/>
        <w:sz w:val="18"/>
        <w:szCs w:val="18"/>
        <w:lang w:eastAsia="en-GB"/>
      </w:rPr>
      <w:t>@</w:t>
    </w:r>
    <w:r>
      <w:rPr>
        <w:rFonts w:cs="Arial"/>
        <w:color w:val="548DD4"/>
        <w:sz w:val="16"/>
        <w:szCs w:val="16"/>
        <w:lang w:eastAsia="en-GB"/>
      </w:rPr>
      <w:t xml:space="preserve">  tim.clairs@undp.org  </w:t>
    </w:r>
    <w:r w:rsidRPr="0020723B">
      <w:rPr>
        <w:rFonts w:cs="Arial"/>
        <w:color w:val="548DD4"/>
        <w:sz w:val="16"/>
        <w:szCs w:val="16"/>
        <w:lang w:eastAsia="en-GB"/>
      </w:rPr>
      <w:t xml:space="preserve"> </w:t>
    </w:r>
    <w:r w:rsidRPr="0020723B">
      <w:rPr>
        <w:rFonts w:ascii="Wingdings" w:hAnsi="Wingdings"/>
        <w:b/>
        <w:color w:val="548DD4"/>
        <w:sz w:val="16"/>
        <w:szCs w:val="16"/>
      </w:rPr>
      <w:t></w:t>
    </w:r>
    <w:r w:rsidRPr="0020723B">
      <w:rPr>
        <w:rFonts w:ascii="Wingdings" w:hAnsi="Wingdings"/>
        <w:color w:val="548DD4"/>
        <w:sz w:val="16"/>
        <w:szCs w:val="16"/>
      </w:rPr>
      <w:t></w:t>
    </w:r>
    <w:r w:rsidRPr="0020723B">
      <w:rPr>
        <w:rFonts w:cs="Arial"/>
        <w:color w:val="548DD4"/>
        <w:sz w:val="16"/>
        <w:szCs w:val="16"/>
        <w:lang w:eastAsia="en-GB"/>
      </w:rPr>
      <w:t>www.un-redd.</w:t>
    </w:r>
    <w:r>
      <w:rPr>
        <w:rFonts w:cs="Arial"/>
        <w:color w:val="548DD4"/>
        <w:sz w:val="16"/>
        <w:szCs w:val="16"/>
        <w:lang w:eastAsia="en-GB"/>
      </w:rPr>
      <w:t>org</w:t>
    </w:r>
  </w:p>
  <w:p w:rsidR="00943813" w:rsidRDefault="009438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E31" w:rsidRPr="00274E31" w:rsidRDefault="00274E31" w:rsidP="00274E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704" w:rsidRDefault="003C6704" w:rsidP="00603A1E">
      <w:pPr>
        <w:spacing w:after="0" w:line="240" w:lineRule="auto"/>
      </w:pPr>
      <w:r>
        <w:separator/>
      </w:r>
    </w:p>
  </w:footnote>
  <w:footnote w:type="continuationSeparator" w:id="0">
    <w:p w:rsidR="003C6704" w:rsidRDefault="003C6704" w:rsidP="00603A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813" w:rsidRDefault="00943813" w:rsidP="00E20D9A">
    <w:pPr>
      <w:pStyle w:val="Header"/>
      <w:ind w:right="28"/>
      <w:rPr>
        <w:rFonts w:ascii="Myriad Pro" w:hAnsi="Myriad Pro"/>
        <w:b/>
        <w:spacing w:val="-4"/>
        <w:lang w:val="en-GB"/>
      </w:rPr>
    </w:pPr>
  </w:p>
  <w:p w:rsidR="00943813" w:rsidRDefault="00943813" w:rsidP="00E20D9A">
    <w:pPr>
      <w:pStyle w:val="Header"/>
      <w:ind w:right="28"/>
      <w:rPr>
        <w:rFonts w:ascii="Myriad Pro" w:hAnsi="Myriad Pro"/>
        <w:b/>
        <w:spacing w:val="-4"/>
        <w:lang w:val="en-GB"/>
      </w:rPr>
    </w:pPr>
    <w:r>
      <w:rPr>
        <w:noProof/>
        <w:lang w:val="en-AU" w:eastAsia="en-AU"/>
      </w:rPr>
      <w:drawing>
        <wp:inline distT="0" distB="0" distL="0" distR="0">
          <wp:extent cx="2400300" cy="123825"/>
          <wp:effectExtent l="19050" t="0" r="0" b="0"/>
          <wp:docPr id="4" name="Picture 1"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3"/>
                  <pic:cNvPicPr>
                    <a:picLocks noChangeAspect="1" noChangeArrowheads="1"/>
                  </pic:cNvPicPr>
                </pic:nvPicPr>
                <pic:blipFill>
                  <a:blip r:embed="rId1"/>
                  <a:srcRect/>
                  <a:stretch>
                    <a:fillRect/>
                  </a:stretch>
                </pic:blipFill>
                <pic:spPr bwMode="auto">
                  <a:xfrm>
                    <a:off x="0" y="0"/>
                    <a:ext cx="2400300" cy="123825"/>
                  </a:xfrm>
                  <a:prstGeom prst="rect">
                    <a:avLst/>
                  </a:prstGeom>
                  <a:noFill/>
                  <a:ln w="9525">
                    <a:noFill/>
                    <a:miter lim="800000"/>
                    <a:headEnd/>
                    <a:tailEnd/>
                  </a:ln>
                </pic:spPr>
              </pic:pic>
            </a:graphicData>
          </a:graphic>
        </wp:inline>
      </w:drawing>
    </w:r>
    <w:r w:rsidR="00EE7724" w:rsidRPr="00EE7724">
      <w:rPr>
        <w:rFonts w:ascii="Times New Roman" w:hAnsi="Times New Roman"/>
        <w:noProof/>
        <w:sz w:val="24"/>
      </w:rPr>
      <w:pict>
        <v:line id="_x0000_s2049" style="position:absolute;z-index:251658240;mso-position-horizontal-relative:text;mso-position-vertical-relative:text" from="0,14.45pt" to="210.75pt,14.45pt" o:allowincell="f"/>
      </w:pict>
    </w:r>
  </w:p>
  <w:p w:rsidR="00943813" w:rsidRPr="00AA4762" w:rsidRDefault="00943813" w:rsidP="00946387">
    <w:pPr>
      <w:pStyle w:val="Header"/>
      <w:spacing w:before="60"/>
      <w:ind w:right="29"/>
      <w:rPr>
        <w:rFonts w:ascii="Myriad Pro" w:hAnsi="Myriad Pro"/>
        <w:spacing w:val="-4"/>
        <w:sz w:val="20"/>
        <w:lang w:val="en-GB"/>
      </w:rPr>
    </w:pPr>
    <w:r w:rsidRPr="00AA4762">
      <w:rPr>
        <w:rFonts w:ascii="Myriad Pro" w:hAnsi="Myriad Pro"/>
        <w:spacing w:val="-4"/>
        <w:sz w:val="20"/>
        <w:lang w:val="en-GB"/>
      </w:rPr>
      <w:t xml:space="preserve">Environment &amp; Energy Group </w:t>
    </w:r>
    <w:r w:rsidR="00EE7724" w:rsidRPr="00EE7724">
      <w:rPr>
        <w:rFonts w:ascii="Myriad Pro" w:hAnsi="Myriad Pro"/>
        <w:noProof/>
        <w:spacing w:val="-4"/>
        <w:sz w:val="20"/>
      </w:rPr>
      <w:pict>
        <v:line id="_x0000_s2050" style="position:absolute;z-index:251661312;mso-position-horizontal-relative:text;mso-position-vertical-relative:page" from=".85pt,49.6pt" to="195.25pt,49.6pt" o:allowincell="f" strokecolor="white" strokeweight=".5pt">
          <w10:wrap anchory="page"/>
        </v:line>
      </w:pict>
    </w:r>
  </w:p>
  <w:p w:rsidR="00943813" w:rsidRDefault="00943813" w:rsidP="007D42C6">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E31" w:rsidRPr="00274E31" w:rsidRDefault="00274E31" w:rsidP="00274E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1104"/>
    <w:multiLevelType w:val="multilevel"/>
    <w:tmpl w:val="FEE4F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61348AF"/>
    <w:multiLevelType w:val="hybridMultilevel"/>
    <w:tmpl w:val="5B482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EE647A"/>
    <w:multiLevelType w:val="hybridMultilevel"/>
    <w:tmpl w:val="EA3A6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AE6A74"/>
    <w:multiLevelType w:val="hybridMultilevel"/>
    <w:tmpl w:val="714025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891814"/>
    <w:multiLevelType w:val="hybridMultilevel"/>
    <w:tmpl w:val="5906C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D877BFC"/>
    <w:multiLevelType w:val="hybridMultilevel"/>
    <w:tmpl w:val="9FAC0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E5D1609"/>
    <w:multiLevelType w:val="hybridMultilevel"/>
    <w:tmpl w:val="DE38A0B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D51BAF"/>
    <w:multiLevelType w:val="hybridMultilevel"/>
    <w:tmpl w:val="80942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580E3E"/>
    <w:multiLevelType w:val="hybridMultilevel"/>
    <w:tmpl w:val="0590E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C85E6C"/>
    <w:multiLevelType w:val="hybridMultilevel"/>
    <w:tmpl w:val="56BCC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6F928AA"/>
    <w:multiLevelType w:val="hybridMultilevel"/>
    <w:tmpl w:val="844A6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1702F7C"/>
    <w:multiLevelType w:val="hybridMultilevel"/>
    <w:tmpl w:val="EF006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42D311F"/>
    <w:multiLevelType w:val="hybridMultilevel"/>
    <w:tmpl w:val="62908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74C6450"/>
    <w:multiLevelType w:val="hybridMultilevel"/>
    <w:tmpl w:val="540A5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5CE0EDA"/>
    <w:multiLevelType w:val="hybridMultilevel"/>
    <w:tmpl w:val="8F4604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B56351B"/>
    <w:multiLevelType w:val="hybridMultilevel"/>
    <w:tmpl w:val="257A1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85C5E39"/>
    <w:multiLevelType w:val="hybridMultilevel"/>
    <w:tmpl w:val="EFE47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D1352CA"/>
    <w:multiLevelType w:val="hybridMultilevel"/>
    <w:tmpl w:val="CEE81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E55111F"/>
    <w:multiLevelType w:val="hybridMultilevel"/>
    <w:tmpl w:val="07627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6D77289"/>
    <w:multiLevelType w:val="hybridMultilevel"/>
    <w:tmpl w:val="88DAB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8"/>
  </w:num>
  <w:num w:numId="3">
    <w:abstractNumId w:val="7"/>
  </w:num>
  <w:num w:numId="4">
    <w:abstractNumId w:val="14"/>
  </w:num>
  <w:num w:numId="5">
    <w:abstractNumId w:val="16"/>
  </w:num>
  <w:num w:numId="6">
    <w:abstractNumId w:val="10"/>
  </w:num>
  <w:num w:numId="7">
    <w:abstractNumId w:val="11"/>
  </w:num>
  <w:num w:numId="8">
    <w:abstractNumId w:val="1"/>
  </w:num>
  <w:num w:numId="9">
    <w:abstractNumId w:val="2"/>
  </w:num>
  <w:num w:numId="10">
    <w:abstractNumId w:val="9"/>
  </w:num>
  <w:num w:numId="11">
    <w:abstractNumId w:val="4"/>
  </w:num>
  <w:num w:numId="12">
    <w:abstractNumId w:val="12"/>
  </w:num>
  <w:num w:numId="13">
    <w:abstractNumId w:val="17"/>
  </w:num>
  <w:num w:numId="14">
    <w:abstractNumId w:val="3"/>
  </w:num>
  <w:num w:numId="15">
    <w:abstractNumId w:val="19"/>
  </w:num>
  <w:num w:numId="16">
    <w:abstractNumId w:val="8"/>
  </w:num>
  <w:num w:numId="17">
    <w:abstractNumId w:val="13"/>
  </w:num>
  <w:num w:numId="18">
    <w:abstractNumId w:val="5"/>
  </w:num>
  <w:num w:numId="19">
    <w:abstractNumId w:val="15"/>
  </w:num>
  <w:num w:numId="2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doNotTrackMoves/>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03A1E"/>
    <w:rsid w:val="0000238D"/>
    <w:rsid w:val="00005FD2"/>
    <w:rsid w:val="0002316B"/>
    <w:rsid w:val="00025AB4"/>
    <w:rsid w:val="00036BA8"/>
    <w:rsid w:val="00041A9E"/>
    <w:rsid w:val="00046582"/>
    <w:rsid w:val="00054D22"/>
    <w:rsid w:val="00060DB0"/>
    <w:rsid w:val="00062955"/>
    <w:rsid w:val="00066346"/>
    <w:rsid w:val="0007145E"/>
    <w:rsid w:val="00072075"/>
    <w:rsid w:val="00075F74"/>
    <w:rsid w:val="00092142"/>
    <w:rsid w:val="00095595"/>
    <w:rsid w:val="000A7D86"/>
    <w:rsid w:val="000B6876"/>
    <w:rsid w:val="000C0CD7"/>
    <w:rsid w:val="000C3F5D"/>
    <w:rsid w:val="000F32B4"/>
    <w:rsid w:val="000F4033"/>
    <w:rsid w:val="00106818"/>
    <w:rsid w:val="00113C9A"/>
    <w:rsid w:val="00117BDB"/>
    <w:rsid w:val="0015216A"/>
    <w:rsid w:val="001668BE"/>
    <w:rsid w:val="00173196"/>
    <w:rsid w:val="00180FED"/>
    <w:rsid w:val="001820C4"/>
    <w:rsid w:val="001955BF"/>
    <w:rsid w:val="001C1C89"/>
    <w:rsid w:val="001D28AA"/>
    <w:rsid w:val="001D39D7"/>
    <w:rsid w:val="001D75F1"/>
    <w:rsid w:val="00207230"/>
    <w:rsid w:val="002101A7"/>
    <w:rsid w:val="0021123B"/>
    <w:rsid w:val="00211A59"/>
    <w:rsid w:val="002179DF"/>
    <w:rsid w:val="0022012F"/>
    <w:rsid w:val="002202F7"/>
    <w:rsid w:val="00243AC7"/>
    <w:rsid w:val="00252057"/>
    <w:rsid w:val="00256CA0"/>
    <w:rsid w:val="00267EE9"/>
    <w:rsid w:val="00270316"/>
    <w:rsid w:val="00271120"/>
    <w:rsid w:val="00271226"/>
    <w:rsid w:val="00272164"/>
    <w:rsid w:val="00274E31"/>
    <w:rsid w:val="00275B9C"/>
    <w:rsid w:val="00277E64"/>
    <w:rsid w:val="002814AE"/>
    <w:rsid w:val="0028458C"/>
    <w:rsid w:val="002954AE"/>
    <w:rsid w:val="002A1A69"/>
    <w:rsid w:val="002B43E8"/>
    <w:rsid w:val="002C4089"/>
    <w:rsid w:val="002D0B90"/>
    <w:rsid w:val="002D0DD0"/>
    <w:rsid w:val="002E0444"/>
    <w:rsid w:val="002E10DB"/>
    <w:rsid w:val="0030757D"/>
    <w:rsid w:val="00307B79"/>
    <w:rsid w:val="0031402C"/>
    <w:rsid w:val="00331759"/>
    <w:rsid w:val="00342A56"/>
    <w:rsid w:val="00350056"/>
    <w:rsid w:val="00351EB8"/>
    <w:rsid w:val="00351F6F"/>
    <w:rsid w:val="0035408B"/>
    <w:rsid w:val="00354117"/>
    <w:rsid w:val="003863BB"/>
    <w:rsid w:val="00387D4B"/>
    <w:rsid w:val="003A3C4B"/>
    <w:rsid w:val="003B3A7C"/>
    <w:rsid w:val="003C037C"/>
    <w:rsid w:val="003C4500"/>
    <w:rsid w:val="003C6704"/>
    <w:rsid w:val="003C6F6B"/>
    <w:rsid w:val="003E6437"/>
    <w:rsid w:val="00405CAA"/>
    <w:rsid w:val="00413188"/>
    <w:rsid w:val="004255D9"/>
    <w:rsid w:val="0042760B"/>
    <w:rsid w:val="00431B56"/>
    <w:rsid w:val="00437D7A"/>
    <w:rsid w:val="004578B6"/>
    <w:rsid w:val="00464B17"/>
    <w:rsid w:val="00467092"/>
    <w:rsid w:val="004709D5"/>
    <w:rsid w:val="00477EB3"/>
    <w:rsid w:val="004B5241"/>
    <w:rsid w:val="004D5224"/>
    <w:rsid w:val="004E4911"/>
    <w:rsid w:val="004E4E36"/>
    <w:rsid w:val="004E7ADD"/>
    <w:rsid w:val="004F4071"/>
    <w:rsid w:val="00505B4B"/>
    <w:rsid w:val="00510E43"/>
    <w:rsid w:val="00514FF1"/>
    <w:rsid w:val="00516FA2"/>
    <w:rsid w:val="00524DEC"/>
    <w:rsid w:val="0052528A"/>
    <w:rsid w:val="005364B0"/>
    <w:rsid w:val="00541BE0"/>
    <w:rsid w:val="005440D9"/>
    <w:rsid w:val="00544154"/>
    <w:rsid w:val="00572EB1"/>
    <w:rsid w:val="00595AE5"/>
    <w:rsid w:val="005A179D"/>
    <w:rsid w:val="005A6E19"/>
    <w:rsid w:val="005D1819"/>
    <w:rsid w:val="005E026C"/>
    <w:rsid w:val="005E126C"/>
    <w:rsid w:val="005F5CDA"/>
    <w:rsid w:val="005F6DE6"/>
    <w:rsid w:val="00603A1E"/>
    <w:rsid w:val="00606734"/>
    <w:rsid w:val="00614349"/>
    <w:rsid w:val="00622F25"/>
    <w:rsid w:val="00657AA5"/>
    <w:rsid w:val="0069098E"/>
    <w:rsid w:val="00693860"/>
    <w:rsid w:val="006A68DE"/>
    <w:rsid w:val="006C7D98"/>
    <w:rsid w:val="00700EF7"/>
    <w:rsid w:val="007134B9"/>
    <w:rsid w:val="0071510D"/>
    <w:rsid w:val="007170EF"/>
    <w:rsid w:val="00720001"/>
    <w:rsid w:val="00723315"/>
    <w:rsid w:val="00724046"/>
    <w:rsid w:val="0074097E"/>
    <w:rsid w:val="00750DA3"/>
    <w:rsid w:val="007701DF"/>
    <w:rsid w:val="007873FC"/>
    <w:rsid w:val="00794E70"/>
    <w:rsid w:val="007C6A7A"/>
    <w:rsid w:val="007D42C6"/>
    <w:rsid w:val="007D7444"/>
    <w:rsid w:val="007D7E1C"/>
    <w:rsid w:val="007E5951"/>
    <w:rsid w:val="007F614A"/>
    <w:rsid w:val="007F7B20"/>
    <w:rsid w:val="00820C41"/>
    <w:rsid w:val="00827DE0"/>
    <w:rsid w:val="00832895"/>
    <w:rsid w:val="008553EA"/>
    <w:rsid w:val="00865473"/>
    <w:rsid w:val="00865AFD"/>
    <w:rsid w:val="008726D4"/>
    <w:rsid w:val="00873AEA"/>
    <w:rsid w:val="00877315"/>
    <w:rsid w:val="0088177F"/>
    <w:rsid w:val="00890015"/>
    <w:rsid w:val="008B14AB"/>
    <w:rsid w:val="008B66C9"/>
    <w:rsid w:val="008C3101"/>
    <w:rsid w:val="008E3E3D"/>
    <w:rsid w:val="008E5A51"/>
    <w:rsid w:val="008F0F45"/>
    <w:rsid w:val="00911342"/>
    <w:rsid w:val="00926374"/>
    <w:rsid w:val="0093582A"/>
    <w:rsid w:val="00937586"/>
    <w:rsid w:val="009421BD"/>
    <w:rsid w:val="00943813"/>
    <w:rsid w:val="00946387"/>
    <w:rsid w:val="009531A6"/>
    <w:rsid w:val="00981369"/>
    <w:rsid w:val="00982D39"/>
    <w:rsid w:val="009855E9"/>
    <w:rsid w:val="00992EFA"/>
    <w:rsid w:val="009A3577"/>
    <w:rsid w:val="009A43B4"/>
    <w:rsid w:val="009A58E9"/>
    <w:rsid w:val="009B21AE"/>
    <w:rsid w:val="009C13B3"/>
    <w:rsid w:val="009C227D"/>
    <w:rsid w:val="009D614C"/>
    <w:rsid w:val="009E3915"/>
    <w:rsid w:val="00A149CB"/>
    <w:rsid w:val="00A278E7"/>
    <w:rsid w:val="00A30321"/>
    <w:rsid w:val="00A47D13"/>
    <w:rsid w:val="00A5395A"/>
    <w:rsid w:val="00A64E24"/>
    <w:rsid w:val="00A65A35"/>
    <w:rsid w:val="00A9751B"/>
    <w:rsid w:val="00AA0CF5"/>
    <w:rsid w:val="00AA4762"/>
    <w:rsid w:val="00AA5B42"/>
    <w:rsid w:val="00AB08E3"/>
    <w:rsid w:val="00AE40F7"/>
    <w:rsid w:val="00B215A7"/>
    <w:rsid w:val="00B30EE6"/>
    <w:rsid w:val="00B6005E"/>
    <w:rsid w:val="00B6398E"/>
    <w:rsid w:val="00B647DD"/>
    <w:rsid w:val="00B64EB0"/>
    <w:rsid w:val="00B72C73"/>
    <w:rsid w:val="00B8645A"/>
    <w:rsid w:val="00B97226"/>
    <w:rsid w:val="00BA6BB8"/>
    <w:rsid w:val="00BB0FBB"/>
    <w:rsid w:val="00BD69F1"/>
    <w:rsid w:val="00C11C6F"/>
    <w:rsid w:val="00C16135"/>
    <w:rsid w:val="00C50D14"/>
    <w:rsid w:val="00C553FA"/>
    <w:rsid w:val="00C73FCB"/>
    <w:rsid w:val="00C77F70"/>
    <w:rsid w:val="00C87E8F"/>
    <w:rsid w:val="00C92B0D"/>
    <w:rsid w:val="00C96CE0"/>
    <w:rsid w:val="00CA44B7"/>
    <w:rsid w:val="00CC20F6"/>
    <w:rsid w:val="00D00F92"/>
    <w:rsid w:val="00D0142D"/>
    <w:rsid w:val="00D01F68"/>
    <w:rsid w:val="00D10727"/>
    <w:rsid w:val="00D1382B"/>
    <w:rsid w:val="00D310AF"/>
    <w:rsid w:val="00D43A8F"/>
    <w:rsid w:val="00D5117B"/>
    <w:rsid w:val="00D538C1"/>
    <w:rsid w:val="00D75F19"/>
    <w:rsid w:val="00D81C4C"/>
    <w:rsid w:val="00D820DA"/>
    <w:rsid w:val="00D823DE"/>
    <w:rsid w:val="00D82555"/>
    <w:rsid w:val="00D962D3"/>
    <w:rsid w:val="00DA0DF2"/>
    <w:rsid w:val="00DA0E5E"/>
    <w:rsid w:val="00DA1A6B"/>
    <w:rsid w:val="00DB62FB"/>
    <w:rsid w:val="00DD162F"/>
    <w:rsid w:val="00DD2DDC"/>
    <w:rsid w:val="00DE3ED3"/>
    <w:rsid w:val="00DE6653"/>
    <w:rsid w:val="00DF523B"/>
    <w:rsid w:val="00E0180A"/>
    <w:rsid w:val="00E1318B"/>
    <w:rsid w:val="00E166BC"/>
    <w:rsid w:val="00E20D9A"/>
    <w:rsid w:val="00E278BE"/>
    <w:rsid w:val="00E33412"/>
    <w:rsid w:val="00E40FA3"/>
    <w:rsid w:val="00E71D0B"/>
    <w:rsid w:val="00E73293"/>
    <w:rsid w:val="00E739C4"/>
    <w:rsid w:val="00E846D3"/>
    <w:rsid w:val="00E92C96"/>
    <w:rsid w:val="00EA3079"/>
    <w:rsid w:val="00EA7285"/>
    <w:rsid w:val="00EC0E89"/>
    <w:rsid w:val="00EE1725"/>
    <w:rsid w:val="00EE7724"/>
    <w:rsid w:val="00EF0B22"/>
    <w:rsid w:val="00EF421F"/>
    <w:rsid w:val="00F1233D"/>
    <w:rsid w:val="00F16814"/>
    <w:rsid w:val="00F271D1"/>
    <w:rsid w:val="00F567AE"/>
    <w:rsid w:val="00F57D24"/>
    <w:rsid w:val="00F6221D"/>
    <w:rsid w:val="00F64773"/>
    <w:rsid w:val="00F71CAB"/>
    <w:rsid w:val="00F87B0B"/>
    <w:rsid w:val="00F958CF"/>
    <w:rsid w:val="00F96828"/>
    <w:rsid w:val="00FB42F9"/>
    <w:rsid w:val="00FC1CAD"/>
    <w:rsid w:val="00FC5E56"/>
    <w:rsid w:val="00FD3185"/>
    <w:rsid w:val="00FD415F"/>
    <w:rsid w:val="00FE2F2C"/>
    <w:rsid w:val="00FF02A7"/>
    <w:rsid w:val="00FF3A85"/>
    <w:rsid w:val="00FF4A0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Emphasis" w:uiPriority="20" w:qFormat="1"/>
    <w:lsdException w:name="Normal (Web)" w:uiPriority="99"/>
    <w:lsdException w:name="No Spacing" w:uiPriority="1" w:qFormat="1"/>
  </w:latentStyles>
  <w:style w:type="paragraph" w:default="1" w:styleId="Normal">
    <w:name w:val="Normal"/>
    <w:qFormat/>
    <w:rsid w:val="00AA5B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603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66C"/>
    <w:rPr>
      <w:rFonts w:ascii="Lucida Grande" w:hAnsi="Lucida Grande"/>
      <w:sz w:val="18"/>
      <w:szCs w:val="18"/>
    </w:rPr>
  </w:style>
  <w:style w:type="character" w:customStyle="1" w:styleId="BalloonTextChar0">
    <w:name w:val="Balloon Text Char"/>
    <w:basedOn w:val="DefaultParagraphFont"/>
    <w:link w:val="BalloonText"/>
    <w:uiPriority w:val="99"/>
    <w:semiHidden/>
    <w:rsid w:val="0027466C"/>
    <w:rPr>
      <w:rFonts w:ascii="Lucida Grande" w:hAnsi="Lucida Grande"/>
      <w:sz w:val="18"/>
      <w:szCs w:val="18"/>
    </w:rPr>
  </w:style>
  <w:style w:type="character" w:customStyle="1" w:styleId="BalloonTextChar2">
    <w:name w:val="Balloon Text Char"/>
    <w:basedOn w:val="DefaultParagraphFont"/>
    <w:link w:val="BalloonText"/>
    <w:uiPriority w:val="99"/>
    <w:semiHidden/>
    <w:rsid w:val="00773252"/>
    <w:rPr>
      <w:rFonts w:ascii="Lucida Grande" w:hAnsi="Lucida Grande"/>
      <w:sz w:val="18"/>
      <w:szCs w:val="18"/>
    </w:rPr>
  </w:style>
  <w:style w:type="character" w:customStyle="1" w:styleId="BalloonTextChar3">
    <w:name w:val="Balloon Text Char"/>
    <w:basedOn w:val="DefaultParagraphFont"/>
    <w:link w:val="BalloonText"/>
    <w:uiPriority w:val="99"/>
    <w:semiHidden/>
    <w:rsid w:val="00773252"/>
    <w:rPr>
      <w:rFonts w:ascii="Lucida Grande" w:hAnsi="Lucida Grande"/>
      <w:sz w:val="18"/>
      <w:szCs w:val="18"/>
    </w:rPr>
  </w:style>
  <w:style w:type="character" w:customStyle="1" w:styleId="BalloonTextChar4">
    <w:name w:val="Balloon Text Char"/>
    <w:basedOn w:val="DefaultParagraphFont"/>
    <w:link w:val="BalloonText"/>
    <w:uiPriority w:val="99"/>
    <w:semiHidden/>
    <w:rsid w:val="00773252"/>
    <w:rPr>
      <w:rFonts w:ascii="Lucida Grande" w:hAnsi="Lucida Grande"/>
      <w:sz w:val="18"/>
      <w:szCs w:val="18"/>
    </w:rPr>
  </w:style>
  <w:style w:type="paragraph" w:styleId="Header">
    <w:name w:val="header"/>
    <w:basedOn w:val="Normal"/>
    <w:link w:val="HeaderChar"/>
    <w:uiPriority w:val="99"/>
    <w:unhideWhenUsed/>
    <w:rsid w:val="00603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A1E"/>
  </w:style>
  <w:style w:type="paragraph" w:styleId="Footer">
    <w:name w:val="footer"/>
    <w:basedOn w:val="Normal"/>
    <w:link w:val="FooterChar"/>
    <w:uiPriority w:val="99"/>
    <w:unhideWhenUsed/>
    <w:rsid w:val="00603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A1E"/>
  </w:style>
  <w:style w:type="character" w:customStyle="1" w:styleId="BalloonTextChar1">
    <w:name w:val="Balloon Text Char1"/>
    <w:basedOn w:val="DefaultParagraphFont"/>
    <w:link w:val="BalloonText"/>
    <w:uiPriority w:val="99"/>
    <w:semiHidden/>
    <w:rsid w:val="00603A1E"/>
    <w:rPr>
      <w:rFonts w:ascii="Tahoma" w:hAnsi="Tahoma" w:cs="Tahoma"/>
      <w:sz w:val="16"/>
      <w:szCs w:val="16"/>
    </w:rPr>
  </w:style>
  <w:style w:type="paragraph" w:styleId="ListParagraph">
    <w:name w:val="List Paragraph"/>
    <w:basedOn w:val="Normal"/>
    <w:uiPriority w:val="34"/>
    <w:qFormat/>
    <w:rsid w:val="0052528A"/>
    <w:pPr>
      <w:ind w:left="720"/>
      <w:contextualSpacing/>
    </w:pPr>
  </w:style>
  <w:style w:type="paragraph" w:styleId="NoSpacing">
    <w:name w:val="No Spacing"/>
    <w:uiPriority w:val="1"/>
    <w:qFormat/>
    <w:rsid w:val="00FC5E56"/>
    <w:pPr>
      <w:spacing w:after="0" w:line="240" w:lineRule="auto"/>
    </w:pPr>
  </w:style>
  <w:style w:type="character" w:styleId="CommentReference">
    <w:name w:val="annotation reference"/>
    <w:basedOn w:val="DefaultParagraphFont"/>
    <w:uiPriority w:val="99"/>
    <w:semiHidden/>
    <w:unhideWhenUsed/>
    <w:rsid w:val="000F32B4"/>
    <w:rPr>
      <w:sz w:val="16"/>
      <w:szCs w:val="16"/>
    </w:rPr>
  </w:style>
  <w:style w:type="paragraph" w:styleId="CommentText">
    <w:name w:val="annotation text"/>
    <w:basedOn w:val="Normal"/>
    <w:link w:val="CommentTextChar"/>
    <w:uiPriority w:val="99"/>
    <w:semiHidden/>
    <w:unhideWhenUsed/>
    <w:rsid w:val="000F32B4"/>
    <w:pPr>
      <w:spacing w:line="240" w:lineRule="auto"/>
    </w:pPr>
    <w:rPr>
      <w:sz w:val="20"/>
      <w:szCs w:val="20"/>
    </w:rPr>
  </w:style>
  <w:style w:type="character" w:customStyle="1" w:styleId="CommentTextChar">
    <w:name w:val="Comment Text Char"/>
    <w:basedOn w:val="DefaultParagraphFont"/>
    <w:link w:val="CommentText"/>
    <w:uiPriority w:val="99"/>
    <w:semiHidden/>
    <w:rsid w:val="000F32B4"/>
    <w:rPr>
      <w:sz w:val="20"/>
      <w:szCs w:val="20"/>
    </w:rPr>
  </w:style>
  <w:style w:type="paragraph" w:styleId="CommentSubject">
    <w:name w:val="annotation subject"/>
    <w:basedOn w:val="CommentText"/>
    <w:next w:val="CommentText"/>
    <w:link w:val="CommentSubjectChar"/>
    <w:uiPriority w:val="99"/>
    <w:semiHidden/>
    <w:unhideWhenUsed/>
    <w:rsid w:val="000F32B4"/>
    <w:rPr>
      <w:b/>
      <w:bCs/>
    </w:rPr>
  </w:style>
  <w:style w:type="character" w:customStyle="1" w:styleId="CommentSubjectChar">
    <w:name w:val="Comment Subject Char"/>
    <w:basedOn w:val="CommentTextChar"/>
    <w:link w:val="CommentSubject"/>
    <w:uiPriority w:val="99"/>
    <w:semiHidden/>
    <w:rsid w:val="000F32B4"/>
    <w:rPr>
      <w:b/>
      <w:bCs/>
    </w:rPr>
  </w:style>
  <w:style w:type="paragraph" w:styleId="FootnoteText">
    <w:name w:val="footnote text"/>
    <w:basedOn w:val="Normal"/>
    <w:link w:val="FootnoteTextChar"/>
    <w:rsid w:val="00865473"/>
    <w:pPr>
      <w:spacing w:after="0" w:line="240" w:lineRule="auto"/>
    </w:pPr>
    <w:rPr>
      <w:rFonts w:ascii="Times New Roman" w:eastAsia="SimSun" w:hAnsi="Times New Roman" w:cs="Times New Roman"/>
      <w:sz w:val="20"/>
      <w:szCs w:val="20"/>
    </w:rPr>
  </w:style>
  <w:style w:type="character" w:customStyle="1" w:styleId="FootnoteTextChar">
    <w:name w:val="Footnote Text Char"/>
    <w:basedOn w:val="DefaultParagraphFont"/>
    <w:link w:val="FootnoteText"/>
    <w:rsid w:val="00865473"/>
    <w:rPr>
      <w:rFonts w:ascii="Times New Roman" w:eastAsia="SimSun" w:hAnsi="Times New Roman" w:cs="Times New Roman"/>
      <w:sz w:val="20"/>
      <w:szCs w:val="20"/>
    </w:rPr>
  </w:style>
  <w:style w:type="character" w:styleId="FootnoteReference">
    <w:name w:val="footnote reference"/>
    <w:basedOn w:val="DefaultParagraphFont"/>
    <w:rsid w:val="00865473"/>
    <w:rPr>
      <w:vertAlign w:val="superscript"/>
    </w:rPr>
  </w:style>
  <w:style w:type="character" w:styleId="Hyperlink">
    <w:name w:val="Hyperlink"/>
    <w:basedOn w:val="DefaultParagraphFont"/>
    <w:uiPriority w:val="99"/>
    <w:unhideWhenUsed/>
    <w:rsid w:val="00A149CB"/>
    <w:rPr>
      <w:color w:val="0000FF" w:themeColor="hyperlink"/>
      <w:u w:val="single"/>
    </w:rPr>
  </w:style>
  <w:style w:type="character" w:styleId="Strong">
    <w:name w:val="Strong"/>
    <w:basedOn w:val="DefaultParagraphFont"/>
    <w:uiPriority w:val="22"/>
    <w:qFormat/>
    <w:rsid w:val="00267EE9"/>
    <w:rPr>
      <w:b/>
      <w:bCs/>
    </w:rPr>
  </w:style>
  <w:style w:type="paragraph" w:styleId="PlainText">
    <w:name w:val="Plain Text"/>
    <w:basedOn w:val="Normal"/>
    <w:link w:val="PlainTextChar"/>
    <w:uiPriority w:val="99"/>
    <w:unhideWhenUsed/>
    <w:rsid w:val="00EC0E89"/>
    <w:pPr>
      <w:spacing w:after="0" w:line="240" w:lineRule="auto"/>
    </w:pPr>
    <w:rPr>
      <w:rFonts w:ascii="Consolas" w:hAnsi="Consolas"/>
      <w:sz w:val="21"/>
      <w:szCs w:val="21"/>
      <w:lang w:val="fr-CH"/>
    </w:rPr>
  </w:style>
  <w:style w:type="character" w:customStyle="1" w:styleId="PlainTextChar">
    <w:name w:val="Plain Text Char"/>
    <w:basedOn w:val="DefaultParagraphFont"/>
    <w:link w:val="PlainText"/>
    <w:uiPriority w:val="99"/>
    <w:rsid w:val="00EC0E89"/>
    <w:rPr>
      <w:rFonts w:ascii="Consolas" w:hAnsi="Consolas"/>
      <w:sz w:val="21"/>
      <w:szCs w:val="21"/>
      <w:lang w:val="fr-CH"/>
    </w:rPr>
  </w:style>
  <w:style w:type="paragraph" w:styleId="NormalWeb">
    <w:name w:val="Normal (Web)"/>
    <w:basedOn w:val="Normal"/>
    <w:uiPriority w:val="99"/>
    <w:unhideWhenUsed/>
    <w:rsid w:val="00EA3079"/>
    <w:pPr>
      <w:spacing w:before="100" w:beforeAutospacing="1" w:after="100" w:afterAutospacing="1" w:line="240" w:lineRule="auto"/>
    </w:pPr>
    <w:rPr>
      <w:rFonts w:ascii="Times New Roman" w:hAnsi="Times New Roman" w:cs="Times New Roman"/>
      <w:sz w:val="24"/>
      <w:szCs w:val="24"/>
      <w:lang w:val="en-AU" w:eastAsia="en-AU"/>
    </w:rPr>
  </w:style>
  <w:style w:type="character" w:styleId="Emphasis">
    <w:name w:val="Emphasis"/>
    <w:basedOn w:val="DefaultParagraphFont"/>
    <w:uiPriority w:val="20"/>
    <w:qFormat/>
    <w:rsid w:val="00EA3079"/>
    <w:rPr>
      <w:i/>
      <w:iCs/>
    </w:rPr>
  </w:style>
</w:styles>
</file>

<file path=word/webSettings.xml><?xml version="1.0" encoding="utf-8"?>
<w:webSettings xmlns:r="http://schemas.openxmlformats.org/officeDocument/2006/relationships" xmlns:w="http://schemas.openxmlformats.org/wordprocessingml/2006/main">
  <w:divs>
    <w:div w:id="1856534829">
      <w:bodyDiv w:val="1"/>
      <w:marLeft w:val="0"/>
      <w:marRight w:val="0"/>
      <w:marTop w:val="0"/>
      <w:marBottom w:val="0"/>
      <w:divBdr>
        <w:top w:val="none" w:sz="0" w:space="0" w:color="auto"/>
        <w:left w:val="none" w:sz="0" w:space="0" w:color="auto"/>
        <w:bottom w:val="none" w:sz="0" w:space="0" w:color="auto"/>
        <w:right w:val="none" w:sz="0" w:space="0" w:color="auto"/>
      </w:divBdr>
    </w:div>
    <w:div w:id="205071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AE668-0921-4CEC-A35F-F55096EE2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354</Words>
  <Characters>2040</Characters>
  <Application>Microsoft Office Word</Application>
  <DocSecurity>0</DocSecurity>
  <Lines>46</Lines>
  <Paragraphs>28</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dina.hajj</dc:creator>
  <cp:lastModifiedBy>Tim Clairs</cp:lastModifiedBy>
  <cp:revision>9</cp:revision>
  <cp:lastPrinted>2012-04-03T11:47:00Z</cp:lastPrinted>
  <dcterms:created xsi:type="dcterms:W3CDTF">2012-06-20T09:41:00Z</dcterms:created>
  <dcterms:modified xsi:type="dcterms:W3CDTF">2012-06-20T10:21:00Z</dcterms:modified>
</cp:coreProperties>
</file>