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180" w:rsidRPr="00A9252A" w:rsidRDefault="00A26180">
      <w:pPr>
        <w:rPr>
          <w:b/>
          <w:sz w:val="32"/>
          <w:lang w:val="en-US"/>
        </w:rPr>
      </w:pPr>
      <w:r w:rsidRPr="00A26180">
        <w:rPr>
          <w:b/>
          <w:sz w:val="32"/>
          <w:lang w:val="en-US"/>
        </w:rPr>
        <w:t>Multiple choice quiz – NFMS</w:t>
      </w:r>
      <w:r>
        <w:rPr>
          <w:b/>
          <w:sz w:val="32"/>
          <w:lang w:val="en-US"/>
        </w:rPr>
        <w:t xml:space="preserve"> and the UNFCCC</w:t>
      </w:r>
      <w:r w:rsidR="00A9252A">
        <w:rPr>
          <w:b/>
          <w:sz w:val="32"/>
          <w:lang w:val="en-US"/>
        </w:rPr>
        <w:t>. The Warsaw Framework for REDD+.</w:t>
      </w:r>
      <w:r w:rsidR="001D6573">
        <w:rPr>
          <w:b/>
          <w:sz w:val="32"/>
          <w:lang w:val="en-US"/>
        </w:rPr>
        <w:t xml:space="preserve"> </w:t>
      </w:r>
      <w:r w:rsidR="00585541">
        <w:rPr>
          <w:b/>
          <w:sz w:val="32"/>
          <w:lang w:val="en-US"/>
        </w:rPr>
        <w:t>Decision 14</w:t>
      </w:r>
      <w:r w:rsidR="00A03465">
        <w:rPr>
          <w:b/>
          <w:sz w:val="32"/>
          <w:lang w:val="en-US"/>
        </w:rPr>
        <w:t>/CP.</w:t>
      </w:r>
      <w:r w:rsidR="001D6573" w:rsidRPr="001D6573">
        <w:rPr>
          <w:b/>
          <w:sz w:val="32"/>
          <w:lang w:val="en-US"/>
        </w:rPr>
        <w:t>19</w:t>
      </w:r>
      <w:r w:rsidR="00D90EC5">
        <w:rPr>
          <w:b/>
          <w:sz w:val="32"/>
          <w:lang w:val="en-US"/>
        </w:rPr>
        <w:t>.</w:t>
      </w:r>
      <w:bookmarkStart w:id="0" w:name="_GoBack"/>
      <w:bookmarkEnd w:id="0"/>
    </w:p>
    <w:p w:rsidR="009D7BF4" w:rsidRDefault="00A9252A">
      <w:pPr>
        <w:rPr>
          <w:lang w:val="en-US"/>
        </w:rPr>
      </w:pPr>
      <w:r>
        <w:rPr>
          <w:lang w:val="en-US"/>
        </w:rPr>
        <w:t>With refer</w:t>
      </w:r>
      <w:r w:rsidR="00585541">
        <w:rPr>
          <w:lang w:val="en-US"/>
        </w:rPr>
        <w:t>ence to the text for Decision 14</w:t>
      </w:r>
      <w:r>
        <w:rPr>
          <w:lang w:val="en-US"/>
        </w:rPr>
        <w:t xml:space="preserve">/CP.19 (Modalities for </w:t>
      </w:r>
      <w:r w:rsidR="00585541">
        <w:rPr>
          <w:lang w:val="en-US"/>
        </w:rPr>
        <w:t>measuring, reporting and verifying</w:t>
      </w:r>
      <w:r>
        <w:rPr>
          <w:lang w:val="en-US"/>
        </w:rPr>
        <w:t>) answer the following questions (complete the exercise individually then compare your answers with your neighbor)</w:t>
      </w:r>
    </w:p>
    <w:p w:rsidR="00585541" w:rsidRDefault="00585541" w:rsidP="0058554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should be Measured Reported and Verified (MRV)</w:t>
      </w:r>
      <w:r>
        <w:rPr>
          <w:lang w:val="en-US"/>
        </w:rPr>
        <w:t>;</w:t>
      </w:r>
    </w:p>
    <w:p w:rsidR="00585541" w:rsidRPr="00585541" w:rsidRDefault="00585541" w:rsidP="0058554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Anthropogenic forest-related greenhouse gas emissions</w:t>
      </w:r>
      <w:r>
        <w:rPr>
          <w:lang w:val="en-US"/>
        </w:rPr>
        <w:t xml:space="preserve"> by sources and removals by sinks</w:t>
      </w:r>
    </w:p>
    <w:p w:rsidR="00585541" w:rsidRDefault="00585541" w:rsidP="0058554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Forest carbon stocks</w:t>
      </w:r>
    </w:p>
    <w:p w:rsidR="00585541" w:rsidRDefault="00585541" w:rsidP="0058554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Forest carbon stock changes</w:t>
      </w:r>
    </w:p>
    <w:p w:rsidR="00585541" w:rsidRDefault="00585541" w:rsidP="0058554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Forest area changes</w:t>
      </w:r>
    </w:p>
    <w:p w:rsidR="00585541" w:rsidRPr="00A9252A" w:rsidRDefault="00585541" w:rsidP="0058554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All the above</w:t>
      </w:r>
    </w:p>
    <w:p w:rsidR="009D7BF4" w:rsidRDefault="009D7BF4" w:rsidP="009D7BF4">
      <w:pPr>
        <w:pStyle w:val="ListParagraph"/>
        <w:ind w:left="1440"/>
        <w:rPr>
          <w:lang w:val="en-US"/>
        </w:rPr>
      </w:pPr>
    </w:p>
    <w:p w:rsidR="00A9252A" w:rsidRDefault="00585541" w:rsidP="00A925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REDD+ MRV systems should be consistent with</w:t>
      </w:r>
      <w:r w:rsidR="00A9252A">
        <w:rPr>
          <w:lang w:val="en-US"/>
        </w:rPr>
        <w:t>;</w:t>
      </w:r>
    </w:p>
    <w:p w:rsidR="00A9252A" w:rsidRDefault="00585541" w:rsidP="00A9252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MRV systems for Nationally Appropriate Mitigation Actions</w:t>
      </w:r>
    </w:p>
    <w:p w:rsidR="00A9252A" w:rsidRDefault="0045579D" w:rsidP="00A9252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Landsat</w:t>
      </w:r>
    </w:p>
    <w:p w:rsidR="00A9252A" w:rsidRDefault="0045579D" w:rsidP="00A9252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NGOs</w:t>
      </w:r>
    </w:p>
    <w:p w:rsidR="00A9252A" w:rsidRDefault="00A9252A" w:rsidP="00A9252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All the above</w:t>
      </w:r>
    </w:p>
    <w:p w:rsidR="009D7BF4" w:rsidRDefault="009D7BF4" w:rsidP="009D7BF4">
      <w:pPr>
        <w:pStyle w:val="ListParagraph"/>
        <w:ind w:left="1440"/>
        <w:rPr>
          <w:lang w:val="en-US"/>
        </w:rPr>
      </w:pPr>
    </w:p>
    <w:p w:rsidR="0045579D" w:rsidRDefault="0045579D" w:rsidP="0045579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REDD+ </w:t>
      </w:r>
      <w:r>
        <w:rPr>
          <w:lang w:val="en-US"/>
        </w:rPr>
        <w:t>MRV systems should be;</w:t>
      </w:r>
    </w:p>
    <w:p w:rsidR="009D7BF4" w:rsidRDefault="0045579D" w:rsidP="009D7BF4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Transparent</w:t>
      </w:r>
    </w:p>
    <w:p w:rsidR="009D7BF4" w:rsidRDefault="0045579D" w:rsidP="009D7BF4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Consistent with a countries established Forest Reference Emission Level (FREL)</w:t>
      </w:r>
    </w:p>
    <w:p w:rsidR="0045579D" w:rsidRDefault="0045579D" w:rsidP="009D7BF4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Used to maximize REDD+ payments</w:t>
      </w:r>
    </w:p>
    <w:p w:rsidR="009D7BF4" w:rsidRDefault="0045579D" w:rsidP="009D7BF4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Answers a and b above</w:t>
      </w:r>
    </w:p>
    <w:p w:rsidR="009D7BF4" w:rsidRDefault="009D7BF4" w:rsidP="009D7BF4">
      <w:pPr>
        <w:pStyle w:val="ListParagraph"/>
        <w:ind w:left="1440"/>
        <w:rPr>
          <w:lang w:val="en-US"/>
        </w:rPr>
      </w:pPr>
    </w:p>
    <w:p w:rsidR="00B074CA" w:rsidRDefault="00B074CA" w:rsidP="00B074C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REDD+ MRV reporting is;</w:t>
      </w:r>
    </w:p>
    <w:p w:rsidR="00B074CA" w:rsidRDefault="00B074CA" w:rsidP="00B074C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Voluntary</w:t>
      </w:r>
    </w:p>
    <w:p w:rsidR="00B074CA" w:rsidRDefault="00B074CA" w:rsidP="00B074C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Mandatory</w:t>
      </w:r>
    </w:p>
    <w:p w:rsidR="00B074CA" w:rsidRDefault="00B074CA" w:rsidP="00B074C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Required for results-based payments under the UNFCCC</w:t>
      </w:r>
    </w:p>
    <w:p w:rsidR="00B074CA" w:rsidRDefault="00B074CA" w:rsidP="00B074C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Answers a and c above</w:t>
      </w:r>
    </w:p>
    <w:p w:rsidR="00B074CA" w:rsidRPr="00B074CA" w:rsidRDefault="00B074CA" w:rsidP="00B074CA">
      <w:pPr>
        <w:pStyle w:val="ListParagraph"/>
        <w:ind w:left="1440"/>
        <w:rPr>
          <w:lang w:val="en-US"/>
        </w:rPr>
      </w:pPr>
    </w:p>
    <w:p w:rsidR="009D7BF4" w:rsidRDefault="0045579D" w:rsidP="009D7BF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REDD+ MRV reporting should be done through;</w:t>
      </w:r>
    </w:p>
    <w:p w:rsidR="009D7BF4" w:rsidRDefault="0045579D" w:rsidP="009D7BF4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NGOs</w:t>
      </w:r>
    </w:p>
    <w:p w:rsidR="009D7BF4" w:rsidRDefault="0045579D" w:rsidP="009D7BF4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A technical annex to Biennial update reports to the UNFCCC</w:t>
      </w:r>
    </w:p>
    <w:p w:rsidR="009D7BF4" w:rsidRDefault="0045579D" w:rsidP="009D7BF4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Wikipedia</w:t>
      </w:r>
    </w:p>
    <w:p w:rsidR="00D90EC5" w:rsidRPr="00D90EC5" w:rsidRDefault="009D7BF4" w:rsidP="00D90EC5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All the above</w:t>
      </w:r>
    </w:p>
    <w:p w:rsidR="0045579D" w:rsidRDefault="0045579D" w:rsidP="0045579D">
      <w:pPr>
        <w:pStyle w:val="ListParagraph"/>
        <w:ind w:left="1440"/>
        <w:rPr>
          <w:lang w:val="en-US"/>
        </w:rPr>
      </w:pPr>
    </w:p>
    <w:p w:rsidR="0045579D" w:rsidRPr="00B074CA" w:rsidRDefault="0045579D" w:rsidP="00B074CA">
      <w:pPr>
        <w:rPr>
          <w:lang w:val="en-US"/>
        </w:rPr>
      </w:pPr>
    </w:p>
    <w:sectPr w:rsidR="0045579D" w:rsidRPr="00B074CA" w:rsidSect="009C087B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F13AD"/>
    <w:multiLevelType w:val="hybridMultilevel"/>
    <w:tmpl w:val="422C11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80"/>
    <w:rsid w:val="001954F4"/>
    <w:rsid w:val="001D6573"/>
    <w:rsid w:val="0022317E"/>
    <w:rsid w:val="002F494D"/>
    <w:rsid w:val="0045579D"/>
    <w:rsid w:val="00585541"/>
    <w:rsid w:val="005E0F11"/>
    <w:rsid w:val="00962241"/>
    <w:rsid w:val="009A4ECB"/>
    <w:rsid w:val="009C087B"/>
    <w:rsid w:val="009D7BF4"/>
    <w:rsid w:val="00A03465"/>
    <w:rsid w:val="00A26180"/>
    <w:rsid w:val="00A9252A"/>
    <w:rsid w:val="00B074CA"/>
    <w:rsid w:val="00D9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A925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A92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Julian Fox (FOM)</dc:creator>
  <cp:lastModifiedBy>Julian Fox (FOM)</cp:lastModifiedBy>
  <cp:revision>4</cp:revision>
  <dcterms:created xsi:type="dcterms:W3CDTF">2014-09-19T13:25:00Z</dcterms:created>
  <dcterms:modified xsi:type="dcterms:W3CDTF">2014-09-19T13:48:00Z</dcterms:modified>
</cp:coreProperties>
</file>