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F2" w:rsidRPr="00035FF2" w:rsidRDefault="00035FF2" w:rsidP="00035FF2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035FF2">
        <w:rPr>
          <w:rFonts w:eastAsiaTheme="minorEastAsia" w:cs="Calibri"/>
          <w:b/>
          <w:lang w:val="en-US"/>
        </w:rPr>
        <w:t>Management Group (MG) of the UN-REDD Programme</w:t>
      </w:r>
    </w:p>
    <w:p w:rsidR="00035FF2" w:rsidRPr="00035FF2" w:rsidRDefault="00035FF2" w:rsidP="00035FF2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035FF2">
        <w:rPr>
          <w:rFonts w:eastAsiaTheme="minorEastAsia" w:cs="Calibri"/>
          <w:b/>
          <w:lang w:val="en-US"/>
        </w:rPr>
        <w:t>Meeting Decisions of 4 February 2016</w:t>
      </w:r>
    </w:p>
    <w:p w:rsidR="00035FF2" w:rsidRPr="00035FF2" w:rsidRDefault="00035FF2" w:rsidP="00035FF2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035FF2">
        <w:rPr>
          <w:rFonts w:eastAsiaTheme="minorEastAsia" w:cs="Calibri"/>
          <w:b/>
          <w:lang w:val="en-US"/>
        </w:rPr>
        <w:t>9h30 Geneva/</w:t>
      </w:r>
      <w:bookmarkStart w:id="0" w:name="_GoBack"/>
      <w:bookmarkEnd w:id="0"/>
      <w:r w:rsidRPr="00035FF2">
        <w:rPr>
          <w:rFonts w:eastAsiaTheme="minorEastAsia" w:cs="Calibri"/>
          <w:b/>
          <w:lang w:val="en-US"/>
        </w:rPr>
        <w:t xml:space="preserve">Rome, 11h30 Nairobi  </w:t>
      </w:r>
    </w:p>
    <w:p w:rsidR="00035FF2" w:rsidRPr="00035FF2" w:rsidRDefault="00035FF2" w:rsidP="00035FF2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b/>
          <w:sz w:val="20"/>
          <w:szCs w:val="24"/>
          <w:lang w:val="en-US"/>
        </w:rPr>
      </w:pPr>
      <w:r w:rsidRPr="00035FF2">
        <w:rPr>
          <w:rFonts w:eastAsiaTheme="minorEastAsia"/>
          <w:b/>
          <w:sz w:val="20"/>
          <w:szCs w:val="24"/>
          <w:lang w:val="en-US"/>
        </w:rPr>
        <w:t>Attendance:</w:t>
      </w: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sz w:val="20"/>
          <w:szCs w:val="24"/>
          <w:u w:val="single"/>
          <w:lang w:val="en-US"/>
        </w:rPr>
      </w:pPr>
      <w:r w:rsidRPr="00035FF2">
        <w:rPr>
          <w:rFonts w:eastAsiaTheme="minorEastAsia"/>
          <w:sz w:val="20"/>
          <w:szCs w:val="24"/>
          <w:u w:val="single"/>
          <w:lang w:val="en-US"/>
        </w:rPr>
        <w:t>MG members and alternates</w:t>
      </w: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35FF2">
        <w:rPr>
          <w:rFonts w:eastAsiaTheme="minorEastAsia"/>
          <w:sz w:val="20"/>
          <w:szCs w:val="24"/>
          <w:lang w:val="en-US"/>
        </w:rPr>
        <w:t xml:space="preserve">FAO: Tiina Vahanen </w:t>
      </w: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35FF2">
        <w:rPr>
          <w:rFonts w:eastAsiaTheme="minorEastAsia"/>
          <w:sz w:val="20"/>
          <w:szCs w:val="24"/>
          <w:lang w:val="en-US"/>
        </w:rPr>
        <w:t>UNDP: Tim Clairs</w:t>
      </w: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35FF2">
        <w:rPr>
          <w:rFonts w:eastAsiaTheme="minorEastAsia"/>
          <w:sz w:val="20"/>
          <w:szCs w:val="24"/>
          <w:lang w:val="en-US"/>
        </w:rPr>
        <w:t>UNEP: Edoardo Zandri</w:t>
      </w: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35FF2">
        <w:rPr>
          <w:rFonts w:eastAsiaTheme="minorEastAsia"/>
          <w:sz w:val="20"/>
          <w:szCs w:val="24"/>
          <w:lang w:val="en-US"/>
        </w:rPr>
        <w:t xml:space="preserve">Secretariat: Mario Boccucci </w:t>
      </w: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sz w:val="20"/>
          <w:szCs w:val="24"/>
          <w:highlight w:val="yellow"/>
          <w:lang w:val="en-US"/>
        </w:rPr>
      </w:pPr>
    </w:p>
    <w:p w:rsidR="00035FF2" w:rsidRPr="00035FF2" w:rsidRDefault="00035FF2" w:rsidP="00035FF2">
      <w:pPr>
        <w:spacing w:after="0" w:line="240" w:lineRule="auto"/>
        <w:jc w:val="both"/>
        <w:rPr>
          <w:rFonts w:eastAsiaTheme="minorEastAsia"/>
          <w:b/>
          <w:sz w:val="8"/>
          <w:szCs w:val="24"/>
          <w:highlight w:val="yellow"/>
          <w:lang w:val="en-US"/>
        </w:rPr>
      </w:pPr>
    </w:p>
    <w:p w:rsidR="00035FF2" w:rsidRPr="00035FF2" w:rsidRDefault="00035FF2" w:rsidP="00035FF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 w:rsidRPr="00035FF2">
        <w:rPr>
          <w:rFonts w:eastAsiaTheme="minorEastAsia"/>
          <w:b/>
          <w:lang w:val="en-US"/>
        </w:rPr>
        <w:t>Approval of decisions of the previous MG call, 28 January 2016 (5 min)</w:t>
      </w:r>
    </w:p>
    <w:p w:rsidR="00035FF2" w:rsidRPr="00035FF2" w:rsidRDefault="00035FF2" w:rsidP="00035FF2">
      <w:pPr>
        <w:spacing w:after="120"/>
        <w:jc w:val="both"/>
        <w:rPr>
          <w:rFonts w:eastAsiaTheme="minorEastAsia"/>
          <w:sz w:val="20"/>
          <w:szCs w:val="20"/>
          <w:lang w:val="en-US"/>
        </w:rPr>
      </w:pPr>
      <w:r w:rsidRPr="00035FF2">
        <w:rPr>
          <w:rFonts w:eastAsiaTheme="minorEastAsia"/>
          <w:sz w:val="20"/>
          <w:szCs w:val="20"/>
          <w:u w:val="single"/>
          <w:lang w:val="en-US"/>
        </w:rPr>
        <w:t>Decisions and Actions</w:t>
      </w:r>
      <w:r w:rsidRPr="00035FF2">
        <w:rPr>
          <w:rFonts w:eastAsiaTheme="minorEastAsia"/>
          <w:sz w:val="20"/>
          <w:szCs w:val="20"/>
          <w:lang w:val="en-US"/>
        </w:rPr>
        <w:t xml:space="preserve">: </w:t>
      </w:r>
    </w:p>
    <w:p w:rsidR="00035FF2" w:rsidRPr="00F8514B" w:rsidRDefault="00035FF2" w:rsidP="00F8514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Theme="minorEastAsia"/>
          <w:sz w:val="20"/>
          <w:szCs w:val="20"/>
          <w:lang w:val="en-US"/>
        </w:rPr>
      </w:pPr>
      <w:r w:rsidRPr="00035FF2">
        <w:rPr>
          <w:rFonts w:eastAsiaTheme="minorEastAsia"/>
          <w:sz w:val="20"/>
          <w:szCs w:val="20"/>
          <w:lang w:val="en-US"/>
        </w:rPr>
        <w:t xml:space="preserve">Minutes/decisions have been cleared pending any final comments received by Friday 5 Feb.   </w:t>
      </w:r>
    </w:p>
    <w:p w:rsidR="00035FF2" w:rsidRPr="00F8514B" w:rsidRDefault="00035FF2" w:rsidP="00035FF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 w:rsidRPr="00035FF2">
        <w:rPr>
          <w:rFonts w:eastAsiaTheme="minorEastAsia"/>
          <w:b/>
          <w:lang w:val="en-US"/>
        </w:rPr>
        <w:t>Preparation for MG mission to Oslo</w:t>
      </w:r>
      <w:r w:rsidRPr="00035FF2">
        <w:rPr>
          <w:rFonts w:eastAsiaTheme="minorEastAsia"/>
          <w:sz w:val="20"/>
          <w:szCs w:val="24"/>
          <w:lang w:val="en-US"/>
        </w:rPr>
        <w:t xml:space="preserve"> </w:t>
      </w:r>
      <w:r w:rsidRPr="00035FF2">
        <w:rPr>
          <w:rFonts w:eastAsiaTheme="minorEastAsia"/>
          <w:b/>
          <w:lang w:val="en-US"/>
        </w:rPr>
        <w:t>on 16 Feb and MG meeting in Geneva on 15 and 17</w:t>
      </w:r>
    </w:p>
    <w:p w:rsidR="00035FF2" w:rsidRPr="00035FF2" w:rsidRDefault="00035FF2" w:rsidP="00035FF2">
      <w:pPr>
        <w:spacing w:after="120"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u w:val="single"/>
          <w:lang w:val="en-US"/>
        </w:rPr>
        <w:t>Decisions and Actions</w:t>
      </w:r>
      <w:r w:rsidRPr="00035FF2">
        <w:rPr>
          <w:rFonts w:eastAsiaTheme="minorEastAsia"/>
          <w:sz w:val="20"/>
          <w:lang w:val="en-US"/>
        </w:rPr>
        <w:t>:</w:t>
      </w:r>
    </w:p>
    <w:p w:rsidR="008F1FE9" w:rsidRDefault="008F1FE9" w:rsidP="00F8514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 xml:space="preserve">The MG decided it is necessary to undertake a mission to Norway on 16 February to discuss directly with representatives of NICFI and NORAD about the future of the UN-REDD Programme. </w:t>
      </w:r>
    </w:p>
    <w:p w:rsidR="00035FF2" w:rsidRPr="00035FF2" w:rsidRDefault="00035FF2" w:rsidP="00F8514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lang w:val="en-US"/>
        </w:rPr>
        <w:t xml:space="preserve">Preparation for Oslo mission: MG agreed preparation as set out in MG note (being updated to reflect discussion). </w:t>
      </w:r>
    </w:p>
    <w:p w:rsidR="00035FF2" w:rsidRPr="00F8514B" w:rsidRDefault="00035FF2" w:rsidP="00F8514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lang w:val="en-US"/>
        </w:rPr>
        <w:t xml:space="preserve">Mario will prepare an update to send to the SG, will send draft Friday 5 Feb am, and to SG cob. </w:t>
      </w:r>
    </w:p>
    <w:p w:rsidR="00035FF2" w:rsidRPr="00F8514B" w:rsidRDefault="00035FF2" w:rsidP="00F8514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lang w:val="en-US"/>
        </w:rPr>
        <w:t>Preparation for MG retreat: The MG will review the scenario analysis circulated, followed by 1:1 calls with Mario on Fri 5 Feb and dedicated MG call on scenario analysis (Tuesday 9 Feb, 9:30am Rome/Geneva), after which point the MG retreat agenda can be finalized. This will be followed by regular weekly MG call next Thurs to continue Oslo planning.</w:t>
      </w:r>
    </w:p>
    <w:p w:rsidR="00035FF2" w:rsidRPr="00035FF2" w:rsidRDefault="00035FF2" w:rsidP="00035FF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 w:rsidRPr="00035FF2">
        <w:rPr>
          <w:rFonts w:eastAsiaTheme="minorEastAsia"/>
          <w:b/>
          <w:lang w:val="en-US"/>
        </w:rPr>
        <w:t>Discussion on 2016-20 scenarios (included under item #2)</w:t>
      </w:r>
    </w:p>
    <w:p w:rsidR="00035FF2" w:rsidRPr="00035FF2" w:rsidRDefault="00035FF2" w:rsidP="00035FF2">
      <w:pPr>
        <w:spacing w:after="120"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u w:val="single"/>
          <w:lang w:val="en-US"/>
        </w:rPr>
        <w:t>Decisions and Actions</w:t>
      </w:r>
      <w:r w:rsidRPr="00035FF2">
        <w:rPr>
          <w:rFonts w:eastAsiaTheme="minorEastAsia"/>
          <w:sz w:val="20"/>
          <w:lang w:val="en-US"/>
        </w:rPr>
        <w:t xml:space="preserve">: </w:t>
      </w:r>
    </w:p>
    <w:p w:rsidR="00035FF2" w:rsidRPr="00F8514B" w:rsidRDefault="00035FF2" w:rsidP="00F8514B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lang w:val="en-US"/>
        </w:rPr>
        <w:t>n/a</w:t>
      </w:r>
    </w:p>
    <w:p w:rsidR="00035FF2" w:rsidRPr="00035FF2" w:rsidRDefault="00035FF2" w:rsidP="00035FF2">
      <w:pPr>
        <w:numPr>
          <w:ilvl w:val="0"/>
          <w:numId w:val="1"/>
        </w:numPr>
        <w:spacing w:after="120" w:line="240" w:lineRule="auto"/>
        <w:ind w:left="357"/>
        <w:jc w:val="both"/>
        <w:rPr>
          <w:rFonts w:eastAsiaTheme="minorEastAsia"/>
          <w:b/>
          <w:lang w:val="en-US"/>
        </w:rPr>
      </w:pPr>
      <w:r w:rsidRPr="00035FF2">
        <w:rPr>
          <w:rFonts w:eastAsiaTheme="minorEastAsia"/>
          <w:b/>
          <w:lang w:val="en-US"/>
        </w:rPr>
        <w:t>Decision on 2016 WP (included under item #2)</w:t>
      </w:r>
    </w:p>
    <w:p w:rsidR="00035FF2" w:rsidRPr="00035FF2" w:rsidRDefault="00035FF2" w:rsidP="00035FF2">
      <w:pPr>
        <w:spacing w:after="120"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u w:val="single"/>
          <w:lang w:val="en-US"/>
        </w:rPr>
        <w:t>Decisions and Actions</w:t>
      </w:r>
      <w:r w:rsidRPr="00035FF2">
        <w:rPr>
          <w:rFonts w:eastAsiaTheme="minorEastAsia"/>
          <w:sz w:val="20"/>
          <w:lang w:val="en-US"/>
        </w:rPr>
        <w:t xml:space="preserve">: </w:t>
      </w:r>
    </w:p>
    <w:p w:rsidR="00035FF2" w:rsidRPr="00035FF2" w:rsidRDefault="00035FF2" w:rsidP="00035FF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 w:rsidRPr="00035FF2">
        <w:rPr>
          <w:rFonts w:eastAsiaTheme="minorEastAsia"/>
          <w:sz w:val="20"/>
          <w:lang w:val="en-US"/>
        </w:rPr>
        <w:t>n/a</w:t>
      </w:r>
    </w:p>
    <w:p w:rsidR="00035FF2" w:rsidRPr="00035FF2" w:rsidRDefault="00035FF2" w:rsidP="00035FF2">
      <w:pPr>
        <w:spacing w:after="120"/>
        <w:jc w:val="both"/>
        <w:rPr>
          <w:rFonts w:eastAsiaTheme="minorEastAsia"/>
          <w:b/>
          <w:lang w:val="en-US"/>
        </w:rPr>
      </w:pPr>
    </w:p>
    <w:p w:rsidR="00035FF2" w:rsidRPr="00035FF2" w:rsidRDefault="00035FF2" w:rsidP="00797C66">
      <w:pPr>
        <w:spacing w:after="120"/>
        <w:jc w:val="both"/>
        <w:rPr>
          <w:rFonts w:eastAsiaTheme="minorEastAsia"/>
          <w:b/>
          <w:lang w:val="en-US"/>
        </w:rPr>
      </w:pPr>
    </w:p>
    <w:p w:rsidR="001142E8" w:rsidRDefault="001142E8"/>
    <w:sectPr w:rsidR="001142E8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AF" w:rsidRDefault="00784EAF">
      <w:pPr>
        <w:spacing w:after="0" w:line="240" w:lineRule="auto"/>
      </w:pPr>
      <w:r>
        <w:separator/>
      </w:r>
    </w:p>
  </w:endnote>
  <w:endnote w:type="continuationSeparator" w:id="0">
    <w:p w:rsidR="00784EAF" w:rsidRDefault="0078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02" w:rsidRDefault="00797C66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702" w:rsidRDefault="00784EAF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02" w:rsidRDefault="00797C66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FE9">
      <w:rPr>
        <w:rStyle w:val="PageNumber"/>
        <w:noProof/>
      </w:rPr>
      <w:t>1</w:t>
    </w:r>
    <w:r>
      <w:rPr>
        <w:rStyle w:val="PageNumber"/>
      </w:rPr>
      <w:fldChar w:fldCharType="end"/>
    </w:r>
  </w:p>
  <w:p w:rsidR="00E61702" w:rsidRDefault="00784EAF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AF" w:rsidRDefault="00784EAF">
      <w:pPr>
        <w:spacing w:after="0" w:line="240" w:lineRule="auto"/>
      </w:pPr>
      <w:r>
        <w:separator/>
      </w:r>
    </w:p>
  </w:footnote>
  <w:footnote w:type="continuationSeparator" w:id="0">
    <w:p w:rsidR="00784EAF" w:rsidRDefault="0078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EC6"/>
    <w:multiLevelType w:val="hybridMultilevel"/>
    <w:tmpl w:val="15246416"/>
    <w:lvl w:ilvl="0" w:tplc="FA040E8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757E"/>
    <w:multiLevelType w:val="hybridMultilevel"/>
    <w:tmpl w:val="E96A25A4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D1089F"/>
    <w:multiLevelType w:val="hybridMultilevel"/>
    <w:tmpl w:val="EA7C2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E769B"/>
    <w:multiLevelType w:val="hybridMultilevel"/>
    <w:tmpl w:val="F4F61E30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1B5FA9"/>
    <w:multiLevelType w:val="hybridMultilevel"/>
    <w:tmpl w:val="4D5C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2"/>
    <w:rsid w:val="00035FF2"/>
    <w:rsid w:val="001142E8"/>
    <w:rsid w:val="002D7401"/>
    <w:rsid w:val="00664F74"/>
    <w:rsid w:val="00784EAF"/>
    <w:rsid w:val="00797C66"/>
    <w:rsid w:val="008F1FE9"/>
    <w:rsid w:val="0092686A"/>
    <w:rsid w:val="00F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3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FF2"/>
  </w:style>
  <w:style w:type="character" w:styleId="PageNumber">
    <w:name w:val="page number"/>
    <w:basedOn w:val="DefaultParagraphFont"/>
    <w:uiPriority w:val="99"/>
    <w:semiHidden/>
    <w:unhideWhenUsed/>
    <w:rsid w:val="0003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3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FF2"/>
  </w:style>
  <w:style w:type="character" w:styleId="PageNumber">
    <w:name w:val="page number"/>
    <w:basedOn w:val="DefaultParagraphFont"/>
    <w:uiPriority w:val="99"/>
    <w:semiHidden/>
    <w:unhideWhenUsed/>
    <w:rsid w:val="0003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Jessica Holterhof</cp:lastModifiedBy>
  <cp:revision>2</cp:revision>
  <dcterms:created xsi:type="dcterms:W3CDTF">2016-02-09T13:42:00Z</dcterms:created>
  <dcterms:modified xsi:type="dcterms:W3CDTF">2016-02-09T13:42:00Z</dcterms:modified>
</cp:coreProperties>
</file>