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4D" w:rsidRDefault="00011BF3" w:rsidP="00D4224D">
      <w:pPr>
        <w:rPr>
          <w:b/>
          <w:bCs/>
          <w:lang w:val="fr-FR"/>
        </w:rPr>
      </w:pPr>
      <w:r>
        <w:rPr>
          <w:b/>
          <w:bCs/>
          <w:lang w:val="fr-FR"/>
        </w:rPr>
        <w:t xml:space="preserve">22 </w:t>
      </w:r>
      <w:proofErr w:type="spellStart"/>
      <w:r>
        <w:rPr>
          <w:b/>
          <w:bCs/>
          <w:lang w:val="fr-FR"/>
        </w:rPr>
        <w:t>June</w:t>
      </w:r>
      <w:proofErr w:type="spellEnd"/>
      <w:r>
        <w:rPr>
          <w:b/>
          <w:bCs/>
          <w:lang w:val="fr-FR"/>
        </w:rPr>
        <w:t>, 2012</w:t>
      </w:r>
    </w:p>
    <w:p w:rsidR="00011BF3" w:rsidRDefault="00011BF3" w:rsidP="00D4224D">
      <w:pPr>
        <w:rPr>
          <w:b/>
          <w:bCs/>
          <w:lang w:val="fr-FR"/>
        </w:rPr>
      </w:pPr>
    </w:p>
    <w:p w:rsidR="00011BF3" w:rsidRDefault="00011BF3" w:rsidP="00D4224D">
      <w:pPr>
        <w:rPr>
          <w:b/>
          <w:bCs/>
          <w:lang w:val="fr-FR"/>
        </w:rPr>
      </w:pPr>
      <w:r>
        <w:rPr>
          <w:b/>
          <w:bCs/>
          <w:lang w:val="fr-FR"/>
        </w:rPr>
        <w:t>NPWG CALL</w:t>
      </w:r>
      <w:r w:rsidR="009A06C2">
        <w:rPr>
          <w:b/>
          <w:bCs/>
          <w:lang w:val="fr-FR"/>
        </w:rPr>
        <w:t xml:space="preserve">- </w:t>
      </w:r>
      <w:r>
        <w:rPr>
          <w:b/>
          <w:bCs/>
          <w:lang w:val="fr-FR"/>
        </w:rPr>
        <w:t>Action points</w:t>
      </w:r>
      <w:r w:rsidR="009A06C2">
        <w:rPr>
          <w:b/>
          <w:bCs/>
          <w:lang w:val="fr-FR"/>
        </w:rPr>
        <w:t xml:space="preserve"> </w:t>
      </w:r>
      <w:proofErr w:type="spellStart"/>
      <w:r w:rsidR="009A06C2">
        <w:rPr>
          <w:b/>
          <w:bCs/>
          <w:lang w:val="fr-FR"/>
        </w:rPr>
        <w:t>only</w:t>
      </w:r>
      <w:proofErr w:type="spellEnd"/>
    </w:p>
    <w:p w:rsidR="00D4224D" w:rsidRDefault="00D4224D" w:rsidP="00D4224D">
      <w:pPr>
        <w:rPr>
          <w:lang w:val="fr-FR"/>
        </w:rPr>
      </w:pPr>
    </w:p>
    <w:p w:rsidR="00D4224D" w:rsidRPr="00011BF3" w:rsidRDefault="00D4224D" w:rsidP="00011BF3">
      <w:pPr>
        <w:pStyle w:val="ListParagraph"/>
        <w:numPr>
          <w:ilvl w:val="0"/>
          <w:numId w:val="1"/>
        </w:numPr>
        <w:ind w:left="360"/>
        <w:rPr>
          <w:b/>
          <w:bCs/>
          <w:lang w:val="en-US"/>
        </w:rPr>
      </w:pPr>
      <w:r>
        <w:rPr>
          <w:b/>
          <w:bCs/>
          <w:lang w:val="en-US"/>
        </w:rPr>
        <w:t>Tracking tool for NPs.</w:t>
      </w:r>
      <w:r>
        <w:rPr>
          <w:lang w:val="en-US"/>
        </w:rPr>
        <w:t xml:space="preserve"> </w:t>
      </w:r>
    </w:p>
    <w:p w:rsidR="00011BF3" w:rsidRDefault="00011BF3" w:rsidP="00011BF3">
      <w:pPr>
        <w:pStyle w:val="ListParagraph"/>
        <w:ind w:left="360"/>
        <w:rPr>
          <w:lang w:val="en-US"/>
        </w:rPr>
      </w:pPr>
    </w:p>
    <w:p w:rsidR="00011BF3" w:rsidRDefault="00011BF3" w:rsidP="00D4224D">
      <w:pPr>
        <w:pStyle w:val="ListParagraph"/>
        <w:numPr>
          <w:ilvl w:val="0"/>
          <w:numId w:val="3"/>
        </w:numPr>
        <w:ind w:left="360"/>
        <w:rPr>
          <w:bCs/>
          <w:lang w:val="en-US"/>
        </w:rPr>
      </w:pPr>
      <w:r>
        <w:rPr>
          <w:bCs/>
          <w:lang w:val="en-US"/>
        </w:rPr>
        <w:t>The following feedback was provided to the Secretariat regarding the tracking tool:</w:t>
      </w:r>
    </w:p>
    <w:p w:rsidR="00D4224D" w:rsidRDefault="00011BF3" w:rsidP="00011BF3">
      <w:pPr>
        <w:pStyle w:val="ListParagraph"/>
        <w:numPr>
          <w:ilvl w:val="1"/>
          <w:numId w:val="3"/>
        </w:numPr>
        <w:rPr>
          <w:bCs/>
          <w:lang w:val="en-US"/>
        </w:rPr>
      </w:pPr>
      <w:r>
        <w:rPr>
          <w:bCs/>
          <w:lang w:val="en-US"/>
        </w:rPr>
        <w:t>Add a formula to calculate % Duration automatically</w:t>
      </w:r>
    </w:p>
    <w:p w:rsidR="00011BF3" w:rsidRDefault="00011BF3" w:rsidP="00011BF3">
      <w:pPr>
        <w:pStyle w:val="ListParagraph"/>
        <w:numPr>
          <w:ilvl w:val="1"/>
          <w:numId w:val="3"/>
        </w:numPr>
        <w:rPr>
          <w:bCs/>
          <w:lang w:val="en-US"/>
        </w:rPr>
      </w:pPr>
      <w:r>
        <w:rPr>
          <w:bCs/>
          <w:lang w:val="en-US"/>
        </w:rPr>
        <w:t>Add a column for delivery based on the total amount approved and not only on the amount transferred</w:t>
      </w:r>
    </w:p>
    <w:p w:rsidR="00011BF3" w:rsidRDefault="00011BF3" w:rsidP="00011BF3">
      <w:pPr>
        <w:pStyle w:val="ListParagraph"/>
        <w:numPr>
          <w:ilvl w:val="1"/>
          <w:numId w:val="3"/>
        </w:numPr>
        <w:rPr>
          <w:bCs/>
          <w:lang w:val="en-US"/>
        </w:rPr>
      </w:pPr>
      <w:r>
        <w:rPr>
          <w:bCs/>
          <w:lang w:val="en-US"/>
        </w:rPr>
        <w:t>Put the columns of delivery and duration together</w:t>
      </w:r>
    </w:p>
    <w:p w:rsidR="00011BF3" w:rsidRDefault="00011BF3" w:rsidP="00011BF3">
      <w:pPr>
        <w:pStyle w:val="ListParagraph"/>
        <w:numPr>
          <w:ilvl w:val="1"/>
          <w:numId w:val="3"/>
        </w:numPr>
        <w:rPr>
          <w:bCs/>
          <w:lang w:val="en-US"/>
        </w:rPr>
      </w:pPr>
      <w:r>
        <w:rPr>
          <w:bCs/>
          <w:lang w:val="en-US"/>
        </w:rPr>
        <w:t>Replace Start date with transfer of funds</w:t>
      </w:r>
    </w:p>
    <w:p w:rsidR="00011BF3" w:rsidRDefault="00011BF3" w:rsidP="00011BF3">
      <w:pPr>
        <w:pStyle w:val="ListParagraph"/>
        <w:numPr>
          <w:ilvl w:val="1"/>
          <w:numId w:val="3"/>
        </w:numPr>
        <w:rPr>
          <w:bCs/>
          <w:lang w:val="en-US"/>
        </w:rPr>
      </w:pPr>
      <w:r>
        <w:rPr>
          <w:bCs/>
          <w:lang w:val="en-US"/>
        </w:rPr>
        <w:t>Add a column for targeted support to be cross-checked with Thais and Helena</w:t>
      </w:r>
    </w:p>
    <w:p w:rsidR="00011BF3" w:rsidRDefault="00011BF3" w:rsidP="00011BF3">
      <w:pPr>
        <w:pStyle w:val="ListParagraph"/>
        <w:numPr>
          <w:ilvl w:val="1"/>
          <w:numId w:val="3"/>
        </w:numPr>
        <w:rPr>
          <w:bCs/>
          <w:lang w:val="en-US"/>
        </w:rPr>
      </w:pPr>
      <w:r>
        <w:rPr>
          <w:bCs/>
          <w:lang w:val="en-US"/>
        </w:rPr>
        <w:t>Record Co-financing information from the Annual Reports (in numbers, not ticks)</w:t>
      </w:r>
    </w:p>
    <w:p w:rsidR="00011BF3" w:rsidRDefault="00011BF3" w:rsidP="00011BF3">
      <w:pPr>
        <w:pStyle w:val="ListParagraph"/>
        <w:numPr>
          <w:ilvl w:val="1"/>
          <w:numId w:val="3"/>
        </w:numPr>
        <w:rPr>
          <w:bCs/>
          <w:lang w:val="en-US"/>
        </w:rPr>
      </w:pPr>
      <w:r>
        <w:rPr>
          <w:bCs/>
          <w:lang w:val="en-US"/>
        </w:rPr>
        <w:t>Double check the financial information extracted from the MPTF-O</w:t>
      </w:r>
    </w:p>
    <w:p w:rsidR="00011BF3" w:rsidRDefault="00011BF3" w:rsidP="00011BF3">
      <w:pPr>
        <w:pStyle w:val="ListParagraph"/>
        <w:numPr>
          <w:ilvl w:val="1"/>
          <w:numId w:val="3"/>
        </w:numPr>
        <w:rPr>
          <w:bCs/>
          <w:lang w:val="en-US"/>
        </w:rPr>
      </w:pPr>
      <w:r>
        <w:rPr>
          <w:bCs/>
          <w:lang w:val="en-US"/>
        </w:rPr>
        <w:t>Extract existing</w:t>
      </w:r>
      <w:r w:rsidR="009A06C2">
        <w:rPr>
          <w:bCs/>
          <w:lang w:val="en-US"/>
        </w:rPr>
        <w:t xml:space="preserve"> HACT</w:t>
      </w:r>
      <w:r>
        <w:rPr>
          <w:bCs/>
          <w:lang w:val="en-US"/>
        </w:rPr>
        <w:t xml:space="preserve"> Macro </w:t>
      </w:r>
      <w:r w:rsidR="009A06C2">
        <w:rPr>
          <w:bCs/>
          <w:lang w:val="en-US"/>
        </w:rPr>
        <w:t>Assessments</w:t>
      </w:r>
      <w:r>
        <w:rPr>
          <w:bCs/>
          <w:lang w:val="en-US"/>
        </w:rPr>
        <w:t xml:space="preserve"> from the UNDG website</w:t>
      </w:r>
      <w:r w:rsidR="009A06C2">
        <w:rPr>
          <w:bCs/>
          <w:lang w:val="en-US"/>
        </w:rPr>
        <w:t xml:space="preserve"> and rate the column</w:t>
      </w:r>
    </w:p>
    <w:p w:rsidR="00011BF3" w:rsidRDefault="00011BF3" w:rsidP="00011BF3">
      <w:pPr>
        <w:pStyle w:val="ListParagraph"/>
        <w:numPr>
          <w:ilvl w:val="0"/>
          <w:numId w:val="3"/>
        </w:numPr>
        <w:ind w:left="360"/>
        <w:rPr>
          <w:bCs/>
          <w:lang w:val="en-US"/>
        </w:rPr>
      </w:pPr>
      <w:r>
        <w:rPr>
          <w:bCs/>
          <w:lang w:val="en-US"/>
        </w:rPr>
        <w:t>In terms of  timing and roles and responsibilities:</w:t>
      </w:r>
    </w:p>
    <w:p w:rsidR="00011BF3" w:rsidRDefault="00011BF3" w:rsidP="00011BF3">
      <w:pPr>
        <w:pStyle w:val="ListParagraph"/>
        <w:numPr>
          <w:ilvl w:val="1"/>
          <w:numId w:val="3"/>
        </w:numPr>
        <w:rPr>
          <w:bCs/>
          <w:lang w:val="en-US"/>
        </w:rPr>
      </w:pPr>
      <w:r>
        <w:rPr>
          <w:bCs/>
          <w:lang w:val="en-US"/>
        </w:rPr>
        <w:t xml:space="preserve">Financial information shall be </w:t>
      </w:r>
      <w:r w:rsidR="009A06C2">
        <w:rPr>
          <w:bCs/>
          <w:lang w:val="en-US"/>
        </w:rPr>
        <w:t>updated</w:t>
      </w:r>
      <w:r>
        <w:rPr>
          <w:bCs/>
          <w:lang w:val="en-US"/>
        </w:rPr>
        <w:t xml:space="preserve"> on a quarterly basis, UNDP’s info accessed directly from the Secretariat via Atlas, FAO and UNEP information to be provided by the financial focal points (FAO and UNEP will confirm by the next call whom)</w:t>
      </w:r>
    </w:p>
    <w:p w:rsidR="00011BF3" w:rsidRDefault="00011BF3" w:rsidP="00011BF3">
      <w:pPr>
        <w:pStyle w:val="ListParagraph"/>
        <w:numPr>
          <w:ilvl w:val="1"/>
          <w:numId w:val="3"/>
        </w:numPr>
        <w:rPr>
          <w:bCs/>
          <w:lang w:val="en-US"/>
        </w:rPr>
      </w:pPr>
      <w:r>
        <w:rPr>
          <w:bCs/>
          <w:lang w:val="en-US"/>
        </w:rPr>
        <w:t>Achievement of outcomes shall be updated every six months by the Secretariat based on the semi-annual reports</w:t>
      </w:r>
    </w:p>
    <w:p w:rsidR="009A06C2" w:rsidRDefault="00011BF3" w:rsidP="009A06C2">
      <w:pPr>
        <w:pStyle w:val="ListParagraph"/>
        <w:numPr>
          <w:ilvl w:val="1"/>
          <w:numId w:val="3"/>
        </w:numPr>
        <w:rPr>
          <w:bCs/>
          <w:lang w:val="en-US"/>
        </w:rPr>
      </w:pPr>
      <w:r>
        <w:rPr>
          <w:bCs/>
          <w:lang w:val="en-US"/>
        </w:rPr>
        <w:t xml:space="preserve">Columns M-O to be provided by UNDP by next call </w:t>
      </w:r>
    </w:p>
    <w:p w:rsidR="00D4224D" w:rsidRPr="009A06C2" w:rsidRDefault="009A06C2" w:rsidP="009A06C2">
      <w:pPr>
        <w:pStyle w:val="ListParagraph"/>
        <w:numPr>
          <w:ilvl w:val="1"/>
          <w:numId w:val="3"/>
        </w:numPr>
        <w:rPr>
          <w:bCs/>
          <w:lang w:val="en-US"/>
        </w:rPr>
      </w:pPr>
      <w:r w:rsidRPr="009A06C2">
        <w:rPr>
          <w:bCs/>
          <w:lang w:val="en-US"/>
        </w:rPr>
        <w:t>Tracking tool to be updated via share docs</w:t>
      </w:r>
    </w:p>
    <w:p w:rsidR="009A06C2" w:rsidRPr="009A06C2" w:rsidRDefault="009A06C2" w:rsidP="009A06C2">
      <w:pPr>
        <w:rPr>
          <w:b/>
          <w:bCs/>
          <w:lang w:val="en-US"/>
        </w:rPr>
      </w:pPr>
    </w:p>
    <w:p w:rsidR="00011BF3" w:rsidRPr="00011BF3" w:rsidRDefault="00D4224D" w:rsidP="00011BF3">
      <w:pPr>
        <w:pStyle w:val="ListParagraph"/>
        <w:numPr>
          <w:ilvl w:val="0"/>
          <w:numId w:val="1"/>
        </w:numPr>
        <w:ind w:left="360"/>
        <w:rPr>
          <w:b/>
          <w:bCs/>
          <w:lang w:val="en-US"/>
        </w:rPr>
      </w:pPr>
      <w:r w:rsidRPr="00011BF3">
        <w:rPr>
          <w:b/>
          <w:bCs/>
          <w:lang w:val="en-US"/>
        </w:rPr>
        <w:t xml:space="preserve">Bolivia. </w:t>
      </w:r>
      <w:r w:rsidRPr="00011BF3">
        <w:rPr>
          <w:lang w:val="en-US"/>
        </w:rPr>
        <w:t> </w:t>
      </w:r>
    </w:p>
    <w:p w:rsidR="00011BF3" w:rsidRDefault="00011BF3" w:rsidP="00011BF3">
      <w:pPr>
        <w:pStyle w:val="ListParagraph"/>
        <w:numPr>
          <w:ilvl w:val="0"/>
          <w:numId w:val="4"/>
        </w:numPr>
        <w:ind w:left="360"/>
        <w:rPr>
          <w:bCs/>
          <w:lang w:val="en-US"/>
        </w:rPr>
      </w:pPr>
      <w:r>
        <w:rPr>
          <w:bCs/>
          <w:lang w:val="en-US"/>
        </w:rPr>
        <w:t>Wait for the document that the Government will send to the Mission</w:t>
      </w:r>
    </w:p>
    <w:p w:rsidR="00011BF3" w:rsidRDefault="00011BF3" w:rsidP="00011BF3">
      <w:pPr>
        <w:pStyle w:val="ListParagraph"/>
        <w:numPr>
          <w:ilvl w:val="0"/>
          <w:numId w:val="4"/>
        </w:numPr>
        <w:ind w:left="360"/>
        <w:rPr>
          <w:bCs/>
          <w:lang w:val="en-US"/>
        </w:rPr>
      </w:pPr>
      <w:r>
        <w:rPr>
          <w:bCs/>
          <w:lang w:val="en-US"/>
        </w:rPr>
        <w:t>Receive comments from mission members</w:t>
      </w:r>
    </w:p>
    <w:p w:rsidR="00011BF3" w:rsidRDefault="00011BF3" w:rsidP="00011BF3">
      <w:pPr>
        <w:pStyle w:val="ListParagraph"/>
        <w:numPr>
          <w:ilvl w:val="0"/>
          <w:numId w:val="4"/>
        </w:numPr>
        <w:ind w:left="360"/>
        <w:rPr>
          <w:bCs/>
          <w:lang w:val="en-US"/>
        </w:rPr>
      </w:pPr>
      <w:r>
        <w:rPr>
          <w:bCs/>
          <w:lang w:val="en-US"/>
        </w:rPr>
        <w:t>The mission leader will compile the comments, and prepare a new draft</w:t>
      </w:r>
    </w:p>
    <w:p w:rsidR="00011BF3" w:rsidRPr="00011BF3" w:rsidRDefault="009A06C2" w:rsidP="00011BF3">
      <w:pPr>
        <w:pStyle w:val="ListParagraph"/>
        <w:numPr>
          <w:ilvl w:val="0"/>
          <w:numId w:val="4"/>
        </w:numPr>
        <w:ind w:left="360"/>
        <w:rPr>
          <w:bCs/>
          <w:lang w:val="en-US"/>
        </w:rPr>
      </w:pPr>
      <w:r>
        <w:rPr>
          <w:bCs/>
          <w:lang w:val="en-US"/>
        </w:rPr>
        <w:t>When drafting the recommendations will consult with the Secretariat for consistency with procedures, and the mandate given by the PB</w:t>
      </w:r>
    </w:p>
    <w:p w:rsidR="00011BF3" w:rsidRPr="009A06C2" w:rsidRDefault="00011BF3" w:rsidP="009A06C2">
      <w:pPr>
        <w:pStyle w:val="ListParagraph"/>
        <w:ind w:left="360"/>
        <w:rPr>
          <w:b/>
          <w:bCs/>
          <w:lang w:val="en-US"/>
        </w:rPr>
      </w:pPr>
    </w:p>
    <w:p w:rsidR="00D4224D" w:rsidRDefault="00D4224D" w:rsidP="009A06C2">
      <w:pPr>
        <w:pStyle w:val="ListParagraph"/>
        <w:numPr>
          <w:ilvl w:val="0"/>
          <w:numId w:val="1"/>
        </w:numPr>
        <w:ind w:left="360"/>
        <w:rPr>
          <w:b/>
          <w:bCs/>
          <w:lang w:val="en-US"/>
        </w:rPr>
      </w:pPr>
      <w:r w:rsidRPr="00011BF3">
        <w:rPr>
          <w:b/>
          <w:bCs/>
          <w:lang w:val="en-US"/>
        </w:rPr>
        <w:t>Vietnam</w:t>
      </w:r>
    </w:p>
    <w:p w:rsidR="009A06C2" w:rsidRDefault="009A06C2" w:rsidP="009A06C2">
      <w:pPr>
        <w:pStyle w:val="ListParagraph"/>
        <w:numPr>
          <w:ilvl w:val="0"/>
          <w:numId w:val="5"/>
        </w:numPr>
        <w:rPr>
          <w:bCs/>
          <w:lang w:val="en-US"/>
        </w:rPr>
      </w:pPr>
      <w:r w:rsidRPr="009A06C2">
        <w:rPr>
          <w:bCs/>
          <w:lang w:val="en-US"/>
        </w:rPr>
        <w:t xml:space="preserve">Yemi will </w:t>
      </w:r>
      <w:r>
        <w:rPr>
          <w:bCs/>
          <w:lang w:val="en-US"/>
        </w:rPr>
        <w:t>request that the comments sent by Mme Thoa are incorporated as track changes in the draft Chapter 4.</w:t>
      </w:r>
    </w:p>
    <w:p w:rsidR="009A06C2" w:rsidRPr="009A06C2" w:rsidRDefault="009A06C2" w:rsidP="009A06C2">
      <w:pPr>
        <w:ind w:left="360"/>
        <w:rPr>
          <w:bCs/>
          <w:lang w:val="en-US"/>
        </w:rPr>
      </w:pPr>
    </w:p>
    <w:p w:rsidR="00D4224D" w:rsidRDefault="00D4224D" w:rsidP="009A06C2">
      <w:pPr>
        <w:pStyle w:val="ListParagraph"/>
        <w:numPr>
          <w:ilvl w:val="0"/>
          <w:numId w:val="1"/>
        </w:numPr>
        <w:ind w:left="360"/>
        <w:rPr>
          <w:b/>
          <w:bCs/>
          <w:lang w:val="en-US"/>
        </w:rPr>
      </w:pPr>
      <w:r>
        <w:rPr>
          <w:b/>
          <w:bCs/>
          <w:lang w:val="en-US"/>
        </w:rPr>
        <w:t>Applying principles for NP delivery</w:t>
      </w:r>
    </w:p>
    <w:p w:rsidR="009A06C2" w:rsidRDefault="009A06C2" w:rsidP="009A06C2">
      <w:pPr>
        <w:rPr>
          <w:b/>
          <w:bCs/>
          <w:lang w:val="en-US"/>
        </w:rPr>
      </w:pPr>
    </w:p>
    <w:p w:rsidR="009A06C2" w:rsidRDefault="009A06C2" w:rsidP="009A06C2">
      <w:pPr>
        <w:pStyle w:val="ListParagraph"/>
        <w:numPr>
          <w:ilvl w:val="0"/>
          <w:numId w:val="5"/>
        </w:numPr>
        <w:rPr>
          <w:bCs/>
          <w:lang w:val="en-US"/>
        </w:rPr>
      </w:pPr>
      <w:r w:rsidRPr="009A06C2">
        <w:rPr>
          <w:bCs/>
          <w:lang w:val="en-US"/>
        </w:rPr>
        <w:t xml:space="preserve">Yemi will </w:t>
      </w:r>
      <w:r>
        <w:rPr>
          <w:bCs/>
          <w:lang w:val="en-US"/>
        </w:rPr>
        <w:t xml:space="preserve">send the principles to the RTAs, requesting their application for all new National </w:t>
      </w:r>
      <w:proofErr w:type="spellStart"/>
      <w:r>
        <w:rPr>
          <w:bCs/>
          <w:lang w:val="en-US"/>
        </w:rPr>
        <w:t>Programmes</w:t>
      </w:r>
      <w:proofErr w:type="spellEnd"/>
      <w:r>
        <w:rPr>
          <w:bCs/>
          <w:lang w:val="en-US"/>
        </w:rPr>
        <w:t xml:space="preserve"> </w:t>
      </w:r>
      <w:proofErr w:type="gramStart"/>
      <w:r>
        <w:rPr>
          <w:bCs/>
          <w:lang w:val="en-US"/>
        </w:rPr>
        <w:t>and  to</w:t>
      </w:r>
      <w:proofErr w:type="gramEnd"/>
      <w:r>
        <w:rPr>
          <w:bCs/>
          <w:lang w:val="en-US"/>
        </w:rPr>
        <w:t xml:space="preserve"> the extent that is appropriate for existing National </w:t>
      </w:r>
      <w:proofErr w:type="spellStart"/>
      <w:r>
        <w:rPr>
          <w:bCs/>
          <w:lang w:val="en-US"/>
        </w:rPr>
        <w:t>Programmes</w:t>
      </w:r>
      <w:proofErr w:type="spellEnd"/>
      <w:r>
        <w:rPr>
          <w:bCs/>
          <w:lang w:val="en-US"/>
        </w:rPr>
        <w:t xml:space="preserve">. For existing National </w:t>
      </w:r>
      <w:proofErr w:type="spellStart"/>
      <w:r>
        <w:rPr>
          <w:bCs/>
          <w:lang w:val="en-US"/>
        </w:rPr>
        <w:t>Programmes</w:t>
      </w:r>
      <w:proofErr w:type="spellEnd"/>
      <w:r>
        <w:rPr>
          <w:bCs/>
          <w:lang w:val="en-US"/>
        </w:rPr>
        <w:t xml:space="preserve"> (except those finalizing) the Lead Agency shall be designated.</w:t>
      </w:r>
    </w:p>
    <w:p w:rsidR="009A06C2" w:rsidRPr="009A06C2" w:rsidRDefault="009A06C2" w:rsidP="009A06C2">
      <w:pPr>
        <w:pStyle w:val="ListParagraph"/>
        <w:numPr>
          <w:ilvl w:val="0"/>
          <w:numId w:val="5"/>
        </w:numPr>
        <w:rPr>
          <w:bCs/>
          <w:lang w:val="en-US"/>
        </w:rPr>
      </w:pPr>
      <w:r>
        <w:rPr>
          <w:bCs/>
          <w:lang w:val="en-US"/>
        </w:rPr>
        <w:t xml:space="preserve">It was clarified that is important that in line with the principles, the implementation modalities are to </w:t>
      </w:r>
      <w:proofErr w:type="spellStart"/>
      <w:r>
        <w:rPr>
          <w:bCs/>
          <w:lang w:val="en-US"/>
        </w:rPr>
        <w:t>beagreed</w:t>
      </w:r>
      <w:proofErr w:type="spellEnd"/>
      <w:r>
        <w:rPr>
          <w:bCs/>
          <w:lang w:val="en-US"/>
        </w:rPr>
        <w:t xml:space="preserve"> between the three agencies, and the National counterpart. </w:t>
      </w:r>
    </w:p>
    <w:p w:rsidR="009A06C2" w:rsidRPr="009A06C2" w:rsidRDefault="009A06C2" w:rsidP="009A06C2">
      <w:pPr>
        <w:rPr>
          <w:b/>
          <w:bCs/>
          <w:lang w:val="en-US"/>
        </w:rPr>
      </w:pPr>
    </w:p>
    <w:p w:rsidR="00D4224D" w:rsidRPr="009A06C2" w:rsidRDefault="00D4224D" w:rsidP="009A06C2">
      <w:pPr>
        <w:pStyle w:val="ListParagraph"/>
        <w:numPr>
          <w:ilvl w:val="0"/>
          <w:numId w:val="1"/>
        </w:numPr>
        <w:ind w:left="360"/>
        <w:rPr>
          <w:b/>
          <w:bCs/>
          <w:lang w:val="en-US"/>
        </w:rPr>
      </w:pPr>
      <w:r>
        <w:rPr>
          <w:b/>
          <w:bCs/>
          <w:lang w:val="en-US"/>
        </w:rPr>
        <w:t>Targeted support (Helena or Thais to join)</w:t>
      </w:r>
    </w:p>
    <w:p w:rsidR="009A06C2" w:rsidRPr="009A06C2" w:rsidRDefault="009A06C2" w:rsidP="009A06C2">
      <w:pPr>
        <w:pStyle w:val="ListParagraph"/>
        <w:numPr>
          <w:ilvl w:val="0"/>
          <w:numId w:val="5"/>
        </w:numPr>
        <w:rPr>
          <w:bCs/>
          <w:lang w:val="en-US"/>
        </w:rPr>
      </w:pPr>
      <w:r w:rsidRPr="009A06C2">
        <w:rPr>
          <w:bCs/>
          <w:lang w:val="en-US"/>
        </w:rPr>
        <w:t>To avoid additional steps, Helena or Thais will join future discussion on targeted support and registered the decisions taken by the NPWG</w:t>
      </w:r>
    </w:p>
    <w:p w:rsidR="00D4224D" w:rsidRDefault="00D4224D" w:rsidP="00D4224D">
      <w:pPr>
        <w:pStyle w:val="ListParagraph"/>
        <w:rPr>
          <w:b/>
          <w:bCs/>
          <w:lang w:val="en-US"/>
        </w:rPr>
      </w:pPr>
    </w:p>
    <w:p w:rsidR="009A06C2" w:rsidRDefault="00D4224D" w:rsidP="00D4224D">
      <w:pPr>
        <w:pStyle w:val="ListParagraph"/>
        <w:numPr>
          <w:ilvl w:val="0"/>
          <w:numId w:val="1"/>
        </w:numPr>
        <w:rPr>
          <w:b/>
          <w:bCs/>
          <w:lang w:val="en-US"/>
        </w:rPr>
      </w:pPr>
      <w:r>
        <w:rPr>
          <w:b/>
          <w:bCs/>
          <w:lang w:val="en-US"/>
        </w:rPr>
        <w:t>Upcoming FCPF and REDD+ partnership meetings.</w:t>
      </w:r>
    </w:p>
    <w:p w:rsidR="009A06C2" w:rsidRPr="009A06C2" w:rsidRDefault="009A06C2" w:rsidP="009A06C2">
      <w:pPr>
        <w:pStyle w:val="ListParagraph"/>
        <w:rPr>
          <w:bCs/>
          <w:lang w:val="en-US"/>
        </w:rPr>
      </w:pPr>
      <w:r>
        <w:rPr>
          <w:bCs/>
          <w:lang w:val="en-US"/>
        </w:rPr>
        <w:t>This i</w:t>
      </w:r>
      <w:r w:rsidRPr="009A06C2">
        <w:rPr>
          <w:bCs/>
          <w:lang w:val="en-US"/>
        </w:rPr>
        <w:t>tem was not discussed due to lack of time</w:t>
      </w:r>
    </w:p>
    <w:sectPr w:rsidR="009A06C2" w:rsidRPr="009A06C2" w:rsidSect="005523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1E0"/>
    <w:multiLevelType w:val="hybridMultilevel"/>
    <w:tmpl w:val="8B4081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DE800BA"/>
    <w:multiLevelType w:val="hybridMultilevel"/>
    <w:tmpl w:val="21503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0853355"/>
    <w:multiLevelType w:val="hybridMultilevel"/>
    <w:tmpl w:val="1320302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665F0D52"/>
    <w:multiLevelType w:val="hybridMultilevel"/>
    <w:tmpl w:val="6CF8D4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69C74C4A"/>
    <w:multiLevelType w:val="hybridMultilevel"/>
    <w:tmpl w:val="6276BE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224D"/>
    <w:rsid w:val="00011BF3"/>
    <w:rsid w:val="00456F7B"/>
    <w:rsid w:val="005523B2"/>
    <w:rsid w:val="009A06C2"/>
    <w:rsid w:val="00BB3055"/>
    <w:rsid w:val="00D4224D"/>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4D"/>
    <w:pPr>
      <w:spacing w:after="0" w:line="240" w:lineRule="auto"/>
    </w:pPr>
    <w:rPr>
      <w:rFonts w:ascii="Calibri" w:hAnsi="Calibri" w:cs="Calibri"/>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24D"/>
    <w:rPr>
      <w:color w:val="0000FF"/>
      <w:u w:val="single"/>
    </w:rPr>
  </w:style>
  <w:style w:type="paragraph" w:styleId="ListParagraph">
    <w:name w:val="List Paragraph"/>
    <w:basedOn w:val="Normal"/>
    <w:uiPriority w:val="34"/>
    <w:qFormat/>
    <w:rsid w:val="00D4224D"/>
    <w:pPr>
      <w:ind w:left="720"/>
    </w:pPr>
  </w:style>
</w:styles>
</file>

<file path=word/webSettings.xml><?xml version="1.0" encoding="utf-8"?>
<w:webSettings xmlns:r="http://schemas.openxmlformats.org/officeDocument/2006/relationships" xmlns:w="http://schemas.openxmlformats.org/wordprocessingml/2006/main">
  <w:divs>
    <w:div w:id="20581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369</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 Paz</dc:creator>
  <cp:lastModifiedBy>Clea Paz</cp:lastModifiedBy>
  <cp:revision>1</cp:revision>
  <dcterms:created xsi:type="dcterms:W3CDTF">2012-06-22T13:09:00Z</dcterms:created>
  <dcterms:modified xsi:type="dcterms:W3CDTF">2012-06-22T16:15:00Z</dcterms:modified>
</cp:coreProperties>
</file>